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14:paraId="5B590818">
      <w:pPr>
        <w:spacing w:line="560" w:lineRule="exact"/>
        <w:ind w:left="1080" w:leftChars="257" w:hanging="540"/>
        <w:jc w:val="center"/>
        <w:rPr>
          <w:rFonts w:hint="default" w:ascii="Times New Roman" w:hAnsi="Times New Roman" w:cs="Times New Roman"/>
          <w:bCs/>
          <w:sz w:val="32"/>
          <w:szCs w:val="32"/>
        </w:rPr>
      </w:pPr>
    </w:p>
    <w:p w14:paraId="6012D824">
      <w:pPr>
        <w:spacing w:line="560" w:lineRule="exact"/>
        <w:ind w:left="1080" w:leftChars="257" w:hanging="540"/>
        <w:jc w:val="center"/>
        <w:rPr>
          <w:rFonts w:hint="default" w:ascii="Times New Roman" w:hAnsi="Times New Roman" w:cs="Times New Roman" w:eastAsiaTheme="majorEastAsia"/>
          <w:b/>
          <w:bCs/>
          <w:sz w:val="32"/>
          <w:szCs w:val="32"/>
        </w:rPr>
      </w:pPr>
    </w:p>
    <w:p w14:paraId="345B0925">
      <w:pPr>
        <w:spacing w:line="560" w:lineRule="exact"/>
        <w:ind w:left="1080" w:leftChars="257" w:hanging="540"/>
        <w:jc w:val="center"/>
        <w:rPr>
          <w:rFonts w:hint="default" w:ascii="Times New Roman" w:hAnsi="Times New Roman" w:cs="Times New Roman"/>
          <w:bCs/>
          <w:sz w:val="32"/>
          <w:szCs w:val="32"/>
        </w:rPr>
      </w:pPr>
    </w:p>
    <w:p w14:paraId="2255FF50">
      <w:pPr>
        <w:spacing w:line="560" w:lineRule="exact"/>
        <w:ind w:left="1080" w:leftChars="257" w:hanging="540"/>
        <w:jc w:val="center"/>
        <w:rPr>
          <w:rFonts w:hint="default" w:ascii="Times New Roman" w:hAnsi="Times New Roman" w:cs="Times New Roman"/>
          <w:b/>
          <w:bCs w:val="0"/>
          <w:sz w:val="32"/>
          <w:szCs w:val="32"/>
        </w:rPr>
      </w:pPr>
    </w:p>
    <w:p w14:paraId="19848B28">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采购</w:t>
      </w:r>
      <w:r>
        <w:rPr>
          <w:rFonts w:hint="eastAsia" w:eastAsia="方正小标宋_GBK" w:cs="Times New Roman"/>
          <w:bCs/>
          <w:sz w:val="56"/>
          <w:szCs w:val="56"/>
          <w:lang w:eastAsia="zh-CN"/>
        </w:rPr>
        <w:t>询价</w:t>
      </w:r>
      <w:r>
        <w:rPr>
          <w:rFonts w:hint="default" w:ascii="Times New Roman" w:hAnsi="Times New Roman" w:eastAsia="方正小标宋_GBK" w:cs="Times New Roman"/>
          <w:bCs/>
          <w:sz w:val="56"/>
          <w:szCs w:val="56"/>
          <w:lang w:eastAsia="zh-CN"/>
        </w:rPr>
        <w:t>文件</w:t>
      </w:r>
    </w:p>
    <w:p w14:paraId="7F56CCB5">
      <w:pPr>
        <w:spacing w:line="560" w:lineRule="exact"/>
        <w:ind w:left="1080" w:leftChars="257" w:hanging="540"/>
        <w:rPr>
          <w:rFonts w:hint="eastAsia" w:cs="Times New Roman"/>
          <w:bCs/>
          <w:sz w:val="32"/>
          <w:szCs w:val="32"/>
          <w:lang w:val="en-US" w:eastAsia="zh-CN"/>
        </w:rPr>
      </w:pPr>
      <w:r>
        <w:rPr>
          <w:rFonts w:hint="eastAsia" w:cs="Times New Roman"/>
          <w:bCs/>
          <w:sz w:val="32"/>
          <w:szCs w:val="32"/>
          <w:lang w:val="en-US" w:eastAsia="zh-CN"/>
        </w:rPr>
        <w:t xml:space="preserve">        </w:t>
      </w:r>
    </w:p>
    <w:p w14:paraId="2536E06B">
      <w:pPr>
        <w:pStyle w:val="2"/>
        <w:rPr>
          <w:rFonts w:hint="eastAsia" w:cs="Times New Roman"/>
          <w:bCs/>
          <w:sz w:val="32"/>
          <w:szCs w:val="32"/>
          <w:lang w:val="en-US" w:eastAsia="zh-CN"/>
        </w:rPr>
      </w:pPr>
    </w:p>
    <w:p w14:paraId="0562DC50">
      <w:pPr>
        <w:rPr>
          <w:rFonts w:hint="eastAsia" w:cs="Times New Roman"/>
          <w:bCs/>
          <w:sz w:val="32"/>
          <w:szCs w:val="32"/>
          <w:lang w:val="en-US" w:eastAsia="zh-CN"/>
        </w:rPr>
      </w:pPr>
    </w:p>
    <w:p w14:paraId="71C9FD0B">
      <w:pPr>
        <w:pStyle w:val="2"/>
        <w:rPr>
          <w:rFonts w:hint="default"/>
          <w:lang w:val="en-US" w:eastAsia="zh-CN"/>
        </w:rPr>
      </w:pPr>
    </w:p>
    <w:p w14:paraId="0D584AA4">
      <w:pPr>
        <w:spacing w:line="560" w:lineRule="exact"/>
        <w:ind w:left="1080" w:leftChars="257" w:hanging="540"/>
        <w:rPr>
          <w:rFonts w:hint="default" w:ascii="Times New Roman" w:hAnsi="Times New Roman" w:cs="Times New Roman"/>
          <w:bCs/>
          <w:sz w:val="32"/>
          <w:szCs w:val="32"/>
        </w:rPr>
      </w:pPr>
    </w:p>
    <w:p w14:paraId="576BE236">
      <w:pPr>
        <w:spacing w:line="560" w:lineRule="exact"/>
        <w:ind w:left="1080" w:leftChars="257" w:hanging="540"/>
        <w:rPr>
          <w:rFonts w:hint="eastAsia" w:cs="Times New Roman"/>
          <w:bCs/>
          <w:sz w:val="32"/>
          <w:szCs w:val="32"/>
          <w:lang w:val="en-US" w:eastAsia="zh-CN"/>
        </w:rPr>
      </w:pPr>
      <w:r>
        <w:rPr>
          <w:rFonts w:hint="eastAsia" w:cs="Times New Roman"/>
          <w:bCs/>
          <w:sz w:val="32"/>
          <w:szCs w:val="32"/>
          <w:lang w:val="en-US" w:eastAsia="zh-CN"/>
        </w:rPr>
        <w:t xml:space="preserve"> </w:t>
      </w:r>
    </w:p>
    <w:p w14:paraId="1FCABDE4">
      <w:pPr>
        <w:spacing w:line="560" w:lineRule="exact"/>
        <w:jc w:val="left"/>
        <w:rPr>
          <w:rFonts w:hint="default" w:ascii="Times New Roman" w:hAnsi="Times New Roman" w:cs="Times New Roman"/>
          <w:bCs/>
          <w:sz w:val="32"/>
          <w:szCs w:val="32"/>
        </w:rPr>
      </w:pPr>
    </w:p>
    <w:p w14:paraId="0CEC7460">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p>
    <w:p w14:paraId="28BD0CE6">
      <w:pPr>
        <w:adjustRightInd w:val="0"/>
        <w:snapToGrid w:val="0"/>
        <w:spacing w:beforeLines="0" w:afterLines="0" w:line="480" w:lineRule="exact"/>
        <w:ind w:left="2240" w:hanging="2240" w:hangingChars="800"/>
        <w:rPr>
          <w:rStyle w:val="26"/>
          <w:rFonts w:hint="eastAsia" w:ascii="Times New Roman" w:hAnsi="Times New Roman" w:eastAsia="宋体" w:cs="Times New Roman"/>
          <w:b w:val="0"/>
          <w:sz w:val="28"/>
          <w:szCs w:val="28"/>
          <w:lang w:val="en-US" w:eastAsia="zh-CN"/>
        </w:rPr>
      </w:pPr>
    </w:p>
    <w:p w14:paraId="53340128">
      <w:pPr>
        <w:adjustRightInd w:val="0"/>
        <w:snapToGrid w:val="0"/>
        <w:spacing w:beforeLines="0" w:afterLines="0" w:line="240" w:lineRule="auto"/>
        <w:ind w:left="2520" w:hanging="2520" w:hangingChars="700"/>
        <w:jc w:val="left"/>
        <w:rPr>
          <w:rStyle w:val="26"/>
          <w:rFonts w:hint="default" w:ascii="Times New Roman" w:hAnsi="Times New Roman" w:eastAsia="宋体" w:cs="Times New Roman"/>
          <w:b w:val="0"/>
          <w:sz w:val="36"/>
          <w:szCs w:val="36"/>
          <w:lang w:val="en-US" w:eastAsia="zh-CN"/>
        </w:rPr>
      </w:pPr>
      <w:r>
        <w:rPr>
          <w:rStyle w:val="26"/>
          <w:rFonts w:hint="eastAsia" w:ascii="Times New Roman" w:hAnsi="Times New Roman" w:eastAsia="宋体" w:cs="Times New Roman"/>
          <w:b w:val="0"/>
          <w:sz w:val="36"/>
          <w:szCs w:val="36"/>
          <w:lang w:val="en-US" w:eastAsia="zh-CN"/>
        </w:rPr>
        <w:t xml:space="preserve">    项目名称：西北轴承有限公司</w:t>
      </w:r>
      <w:r>
        <w:rPr>
          <w:rStyle w:val="26"/>
          <w:rFonts w:hint="default" w:ascii="Times New Roman" w:hAnsi="Times New Roman" w:eastAsia="宋体" w:cs="Times New Roman"/>
          <w:b w:val="0"/>
          <w:sz w:val="36"/>
          <w:szCs w:val="36"/>
          <w:lang w:val="en-US" w:eastAsia="zh-CN"/>
        </w:rPr>
        <w:t>轨道车间装配间及滚子总检间监控存储系统升级改造</w:t>
      </w:r>
      <w:r>
        <w:rPr>
          <w:rStyle w:val="26"/>
          <w:rFonts w:hint="eastAsia" w:ascii="Times New Roman" w:hAnsi="Times New Roman" w:eastAsia="宋体" w:cs="Times New Roman"/>
          <w:b w:val="0"/>
          <w:sz w:val="36"/>
          <w:szCs w:val="36"/>
          <w:lang w:val="en-US" w:eastAsia="zh-CN"/>
        </w:rPr>
        <w:t>项目</w:t>
      </w:r>
    </w:p>
    <w:p w14:paraId="507EEFBE">
      <w:pPr>
        <w:adjustRightInd w:val="0"/>
        <w:snapToGrid w:val="0"/>
        <w:spacing w:beforeLines="0" w:afterLines="0" w:line="480" w:lineRule="exact"/>
        <w:rPr>
          <w:rStyle w:val="26"/>
          <w:rFonts w:hint="default" w:ascii="Times New Roman" w:hAnsi="Times New Roman" w:eastAsia="宋体" w:cs="Times New Roman"/>
          <w:b w:val="0"/>
          <w:sz w:val="36"/>
          <w:szCs w:val="36"/>
          <w:lang w:val="en-US" w:eastAsia="zh-CN"/>
        </w:rPr>
      </w:pPr>
      <w:r>
        <w:rPr>
          <w:rStyle w:val="26"/>
          <w:rFonts w:hint="default" w:ascii="Times New Roman" w:hAnsi="Times New Roman" w:eastAsia="宋体" w:cs="Times New Roman"/>
          <w:b w:val="0"/>
          <w:sz w:val="36"/>
          <w:szCs w:val="36"/>
          <w:lang w:val="en-US" w:eastAsia="zh-CN"/>
        </w:rPr>
        <w:t xml:space="preserve">   </w:t>
      </w:r>
    </w:p>
    <w:p w14:paraId="7FF14FBD">
      <w:pPr>
        <w:adjustRightInd w:val="0"/>
        <w:snapToGrid w:val="0"/>
        <w:spacing w:beforeLines="0" w:afterLines="0" w:line="480" w:lineRule="exact"/>
        <w:ind w:firstLine="720" w:firstLineChars="200"/>
        <w:rPr>
          <w:rStyle w:val="26"/>
          <w:rFonts w:hint="default" w:ascii="Times New Roman" w:hAnsi="Times New Roman" w:eastAsia="宋体" w:cs="Times New Roman"/>
          <w:b w:val="0"/>
          <w:sz w:val="36"/>
          <w:szCs w:val="36"/>
          <w:lang w:val="en-US" w:eastAsia="zh-CN"/>
        </w:rPr>
      </w:pPr>
      <w:r>
        <w:rPr>
          <w:rStyle w:val="26"/>
          <w:rFonts w:hint="default" w:ascii="Times New Roman" w:hAnsi="Times New Roman" w:eastAsia="宋体" w:cs="Times New Roman"/>
          <w:b w:val="0"/>
          <w:sz w:val="36"/>
          <w:szCs w:val="36"/>
          <w:lang w:val="en-US" w:eastAsia="zh-CN"/>
        </w:rPr>
        <w:t>采</w:t>
      </w:r>
      <w:r>
        <w:rPr>
          <w:rStyle w:val="26"/>
          <w:rFonts w:hint="eastAsia" w:ascii="Times New Roman" w:hAnsi="Times New Roman" w:eastAsia="宋体" w:cs="Times New Roman"/>
          <w:b w:val="0"/>
          <w:sz w:val="36"/>
          <w:szCs w:val="36"/>
          <w:lang w:val="en-US" w:eastAsia="zh-CN"/>
        </w:rPr>
        <w:t xml:space="preserve"> </w:t>
      </w:r>
      <w:r>
        <w:rPr>
          <w:rStyle w:val="26"/>
          <w:rFonts w:hint="default" w:ascii="Times New Roman" w:hAnsi="Times New Roman" w:eastAsia="宋体" w:cs="Times New Roman"/>
          <w:b w:val="0"/>
          <w:sz w:val="36"/>
          <w:szCs w:val="36"/>
          <w:lang w:val="en-US" w:eastAsia="zh-CN"/>
        </w:rPr>
        <w:t>购</w:t>
      </w:r>
      <w:r>
        <w:rPr>
          <w:rStyle w:val="26"/>
          <w:rFonts w:hint="eastAsia" w:ascii="Times New Roman" w:hAnsi="Times New Roman" w:eastAsia="宋体" w:cs="Times New Roman"/>
          <w:b w:val="0"/>
          <w:sz w:val="36"/>
          <w:szCs w:val="36"/>
          <w:lang w:val="en-US" w:eastAsia="zh-CN"/>
        </w:rPr>
        <w:t xml:space="preserve"> </w:t>
      </w:r>
      <w:r>
        <w:rPr>
          <w:rStyle w:val="26"/>
          <w:rFonts w:hint="default" w:ascii="Times New Roman" w:hAnsi="Times New Roman" w:eastAsia="宋体" w:cs="Times New Roman"/>
          <w:b w:val="0"/>
          <w:sz w:val="36"/>
          <w:szCs w:val="36"/>
          <w:lang w:val="en-US" w:eastAsia="zh-CN"/>
        </w:rPr>
        <w:t>人</w:t>
      </w:r>
      <w:r>
        <w:rPr>
          <w:rStyle w:val="26"/>
          <w:rFonts w:hint="default" w:ascii="Times New Roman" w:hAnsi="Times New Roman" w:eastAsia="宋体" w:cs="Times New Roman"/>
          <w:b w:val="0"/>
          <w:sz w:val="28"/>
          <w:szCs w:val="28"/>
          <w:lang w:val="en-US" w:eastAsia="zh-CN"/>
        </w:rPr>
        <w:t>：</w:t>
      </w:r>
      <w:r>
        <w:rPr>
          <w:rStyle w:val="26"/>
          <w:rFonts w:hint="eastAsia" w:ascii="Times New Roman" w:hAnsi="Times New Roman" w:eastAsia="宋体" w:cs="Times New Roman"/>
          <w:b w:val="0"/>
          <w:sz w:val="28"/>
          <w:szCs w:val="28"/>
          <w:lang w:val="en-US" w:eastAsia="zh-CN"/>
        </w:rPr>
        <w:t xml:space="preserve">  </w:t>
      </w:r>
      <w:r>
        <w:rPr>
          <w:rStyle w:val="26"/>
          <w:rFonts w:hint="eastAsia" w:ascii="Times New Roman" w:hAnsi="Times New Roman" w:eastAsia="宋体" w:cs="Times New Roman"/>
          <w:b w:val="0"/>
          <w:sz w:val="36"/>
          <w:szCs w:val="36"/>
          <w:lang w:val="en-US" w:eastAsia="zh-CN"/>
        </w:rPr>
        <w:t>西北轴承有限公司</w:t>
      </w:r>
    </w:p>
    <w:p w14:paraId="57B0F594">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 xml:space="preserve"> </w:t>
      </w:r>
    </w:p>
    <w:p w14:paraId="0E98DC0C">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br w:type="page"/>
      </w:r>
    </w:p>
    <w:p w14:paraId="3872258B">
      <w:pPr>
        <w:spacing w:line="560" w:lineRule="exact"/>
        <w:jc w:val="center"/>
        <w:rPr>
          <w:rFonts w:hint="default" w:ascii="Times New Roman" w:hAnsi="Times New Roman" w:cs="Times New Roman" w:eastAsiaTheme="minorEastAsia"/>
          <w:b/>
          <w:bCs/>
          <w:sz w:val="44"/>
          <w:szCs w:val="44"/>
        </w:rPr>
      </w:pPr>
    </w:p>
    <w:p w14:paraId="4441B48D">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p>
    <w:p w14:paraId="15335FCB">
      <w:pPr>
        <w:spacing w:line="560" w:lineRule="exact"/>
        <w:rPr>
          <w:rFonts w:hint="default" w:ascii="Times New Roman" w:hAnsi="Times New Roman" w:cs="Times New Roman"/>
          <w:sz w:val="32"/>
          <w:szCs w:val="32"/>
        </w:rPr>
      </w:pPr>
    </w:p>
    <w:p w14:paraId="6230209A">
      <w:pPr>
        <w:numPr>
          <w:ilvl w:val="0"/>
          <w:numId w:val="1"/>
        </w:numPr>
        <w:spacing w:line="560" w:lineRule="exact"/>
        <w:rPr>
          <w:rFonts w:hint="default" w:ascii="Times New Roman" w:hAnsi="Times New Roman" w:cs="Times New Roman"/>
          <w:sz w:val="32"/>
          <w:szCs w:val="32"/>
        </w:rPr>
      </w:pPr>
      <w:r>
        <w:rPr>
          <w:rFonts w:hint="eastAsia" w:cs="Times New Roman"/>
          <w:sz w:val="32"/>
          <w:szCs w:val="32"/>
          <w:lang w:eastAsia="zh-CN"/>
        </w:rPr>
        <w:t>采购</w:t>
      </w:r>
      <w:r>
        <w:rPr>
          <w:rFonts w:hint="default" w:ascii="Times New Roman" w:hAnsi="Times New Roman" w:cs="Times New Roman"/>
          <w:sz w:val="32"/>
          <w:szCs w:val="32"/>
        </w:rPr>
        <w:t>邀请</w:t>
      </w:r>
    </w:p>
    <w:p w14:paraId="0326D382">
      <w:pPr>
        <w:numPr>
          <w:ilvl w:val="0"/>
          <w:numId w:val="1"/>
        </w:num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供应商须知</w:t>
      </w:r>
    </w:p>
    <w:p w14:paraId="1BD793F4">
      <w:pPr>
        <w:numPr>
          <w:ilvl w:val="0"/>
          <w:numId w:val="1"/>
        </w:numPr>
        <w:spacing w:line="560" w:lineRule="exact"/>
        <w:ind w:left="0" w:leftChars="0" w:firstLine="0" w:firstLineChars="0"/>
        <w:rPr>
          <w:rFonts w:hint="default" w:ascii="Times New Roman" w:hAnsi="Times New Roman" w:cs="Times New Roman"/>
          <w:sz w:val="32"/>
          <w:szCs w:val="32"/>
        </w:rPr>
      </w:pPr>
      <w:r>
        <w:rPr>
          <w:rFonts w:hint="default" w:ascii="Times New Roman" w:hAnsi="Times New Roman" w:cs="Times New Roman"/>
          <w:sz w:val="32"/>
          <w:szCs w:val="32"/>
        </w:rPr>
        <w:t>采购需求</w:t>
      </w:r>
    </w:p>
    <w:p w14:paraId="429C3182">
      <w:pPr>
        <w:numPr>
          <w:ilvl w:val="0"/>
          <w:numId w:val="1"/>
        </w:numPr>
        <w:spacing w:line="560" w:lineRule="exact"/>
        <w:ind w:left="0" w:leftChars="0" w:firstLine="0" w:firstLineChars="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资格审查</w:t>
      </w:r>
    </w:p>
    <w:p w14:paraId="083A86A2">
      <w:pPr>
        <w:spacing w:line="560" w:lineRule="exact"/>
        <w:rPr>
          <w:rFonts w:hint="default" w:ascii="Times New Roman" w:hAnsi="Times New Roman" w:cs="Times New Roman"/>
          <w:sz w:val="32"/>
          <w:szCs w:val="32"/>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五</w:t>
      </w:r>
      <w:r>
        <w:rPr>
          <w:rFonts w:hint="default" w:ascii="Times New Roman" w:hAnsi="Times New Roman" w:cs="Times New Roman"/>
          <w:sz w:val="32"/>
          <w:szCs w:val="32"/>
          <w:highlight w:val="none"/>
        </w:rPr>
        <w:t xml:space="preserve">章 </w:t>
      </w:r>
      <w:r>
        <w:rPr>
          <w:rFonts w:hint="eastAsia" w:cs="Times New Roman"/>
          <w:sz w:val="32"/>
          <w:szCs w:val="32"/>
          <w:highlight w:val="none"/>
          <w:lang w:eastAsia="zh-CN"/>
        </w:rPr>
        <w:t>评审程序</w:t>
      </w:r>
    </w:p>
    <w:p w14:paraId="4D667989">
      <w:pPr>
        <w:spacing w:line="560" w:lineRule="exact"/>
        <w:rPr>
          <w:rFonts w:hint="eastAsia" w:cs="Times New Roman"/>
          <w:sz w:val="32"/>
          <w:szCs w:val="32"/>
          <w:lang w:eastAsia="zh-CN"/>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 xml:space="preserve">章 </w:t>
      </w:r>
      <w:r>
        <w:rPr>
          <w:rFonts w:hint="eastAsia" w:cs="Times New Roman"/>
          <w:sz w:val="32"/>
          <w:szCs w:val="32"/>
          <w:lang w:eastAsia="zh-CN"/>
        </w:rPr>
        <w:t>合同草案条款</w:t>
      </w:r>
    </w:p>
    <w:p w14:paraId="7D36403F">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七</w:t>
      </w:r>
      <w:r>
        <w:rPr>
          <w:rFonts w:hint="default" w:ascii="Times New Roman" w:hAnsi="Times New Roman" w:cs="Times New Roman"/>
          <w:sz w:val="32"/>
          <w:szCs w:val="32"/>
        </w:rPr>
        <w:t xml:space="preserve">章 </w:t>
      </w:r>
      <w:r>
        <w:rPr>
          <w:rFonts w:hint="eastAsia" w:cs="Times New Roman"/>
          <w:sz w:val="32"/>
          <w:szCs w:val="32"/>
          <w:lang w:eastAsia="zh-CN"/>
        </w:rPr>
        <w:t>响应</w:t>
      </w:r>
      <w:r>
        <w:rPr>
          <w:rFonts w:hint="default" w:ascii="Times New Roman" w:hAnsi="Times New Roman" w:cs="Times New Roman"/>
          <w:sz w:val="32"/>
          <w:szCs w:val="32"/>
        </w:rPr>
        <w:t>文件格式</w:t>
      </w:r>
    </w:p>
    <w:p w14:paraId="26EA9F27">
      <w:pPr>
        <w:widowControl/>
        <w:jc w:val="left"/>
        <w:rPr>
          <w:rFonts w:hint="default" w:ascii="Times New Roman" w:hAnsi="Times New Roman" w:cs="Times New Roman"/>
          <w:sz w:val="32"/>
          <w:szCs w:val="32"/>
        </w:rPr>
      </w:pPr>
      <w:r>
        <w:rPr>
          <w:rFonts w:hint="default" w:ascii="Times New Roman" w:hAnsi="Times New Roman" w:cs="Times New Roman"/>
          <w:sz w:val="32"/>
          <w:szCs w:val="32"/>
        </w:rPr>
        <w:br w:type="page"/>
      </w:r>
    </w:p>
    <w:p w14:paraId="227DD638">
      <w:pPr>
        <w:pStyle w:val="3"/>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第一章  </w:t>
      </w:r>
      <w:r>
        <w:rPr>
          <w:rFonts w:hint="eastAsia" w:ascii="Times New Roman" w:cs="Times New Roman"/>
          <w:sz w:val="32"/>
          <w:szCs w:val="32"/>
          <w:lang w:eastAsia="zh-CN"/>
        </w:rPr>
        <w:t>采购</w:t>
      </w:r>
      <w:r>
        <w:rPr>
          <w:rFonts w:hint="default" w:ascii="Times New Roman" w:hAnsi="Times New Roman" w:cs="Times New Roman"/>
          <w:sz w:val="32"/>
          <w:szCs w:val="32"/>
        </w:rPr>
        <w:t>邀请</w:t>
      </w:r>
    </w:p>
    <w:p w14:paraId="0977CEC8">
      <w:pPr>
        <w:spacing w:beforeLines="0" w:afterLines="0" w:line="480" w:lineRule="exact"/>
        <w:rPr>
          <w:rFonts w:hint="default" w:ascii="Times New Roman" w:hAnsi="Times New Roman" w:eastAsia="黑体" w:cs="Times New Roman"/>
          <w:sz w:val="28"/>
          <w:szCs w:val="28"/>
        </w:rPr>
      </w:pPr>
    </w:p>
    <w:p w14:paraId="29D4FE40">
      <w:pPr>
        <w:adjustRightInd w:val="0"/>
        <w:snapToGrid w:val="0"/>
        <w:spacing w:beforeLines="0" w:afterLines="0" w:line="480" w:lineRule="exact"/>
        <w:rPr>
          <w:rStyle w:val="26"/>
          <w:rFonts w:hint="default" w:ascii="Times New Roman" w:hAnsi="Times New Roman" w:eastAsia="宋体" w:cs="Times New Roman"/>
          <w:b/>
          <w:bCs/>
          <w:sz w:val="28"/>
          <w:szCs w:val="28"/>
          <w:lang w:val="en-US" w:eastAsia="zh-CN"/>
        </w:rPr>
      </w:pPr>
      <w:r>
        <w:rPr>
          <w:rStyle w:val="26"/>
          <w:rFonts w:hint="default" w:ascii="Times New Roman" w:hAnsi="Times New Roman" w:eastAsia="宋体" w:cs="Times New Roman"/>
          <w:b/>
          <w:bCs/>
          <w:sz w:val="28"/>
          <w:szCs w:val="28"/>
          <w:lang w:val="en-US" w:eastAsia="zh-CN"/>
        </w:rPr>
        <w:t>一、项目基本情况</w:t>
      </w:r>
    </w:p>
    <w:p w14:paraId="5F8C54DA">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1.项目名称：西北轴承有限公司轨道车间装配间及滚子总检间监控存储系统升级改造项目</w:t>
      </w:r>
    </w:p>
    <w:p w14:paraId="56C43327">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cs="Times New Roman"/>
          <w:b w:val="0"/>
          <w:sz w:val="28"/>
          <w:szCs w:val="28"/>
          <w:lang w:val="en-US" w:eastAsia="zh-CN"/>
        </w:rPr>
        <w:t>2</w:t>
      </w:r>
      <w:r>
        <w:rPr>
          <w:rStyle w:val="26"/>
          <w:rFonts w:hint="default" w:ascii="Times New Roman" w:hAnsi="Times New Roman" w:eastAsia="宋体" w:cs="Times New Roman"/>
          <w:b w:val="0"/>
          <w:sz w:val="28"/>
          <w:szCs w:val="28"/>
          <w:lang w:val="en-US" w:eastAsia="zh-CN"/>
        </w:rPr>
        <w:t>.采购方式：</w:t>
      </w:r>
      <w:r>
        <w:rPr>
          <w:rStyle w:val="26"/>
          <w:rFonts w:hint="eastAsia" w:ascii="Times New Roman" w:hAnsi="Times New Roman" w:eastAsia="宋体" w:cs="Times New Roman"/>
          <w:b w:val="0"/>
          <w:sz w:val="28"/>
          <w:szCs w:val="28"/>
          <w:lang w:val="en-US" w:eastAsia="zh-CN"/>
        </w:rPr>
        <w:t>询价</w:t>
      </w:r>
    </w:p>
    <w:p w14:paraId="33B32CD1">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cs="Times New Roman"/>
          <w:b w:val="0"/>
          <w:sz w:val="28"/>
          <w:szCs w:val="28"/>
          <w:lang w:val="en-US" w:eastAsia="zh-CN"/>
        </w:rPr>
        <w:t>3</w:t>
      </w:r>
      <w:r>
        <w:rPr>
          <w:rStyle w:val="26"/>
          <w:rFonts w:hint="default" w:ascii="Times New Roman" w:hAnsi="Times New Roman" w:eastAsia="宋体" w:cs="Times New Roman"/>
          <w:b w:val="0"/>
          <w:sz w:val="28"/>
          <w:szCs w:val="28"/>
          <w:lang w:val="en-US" w:eastAsia="zh-CN"/>
        </w:rPr>
        <w:t>.预算金额：140000元人民币</w:t>
      </w:r>
    </w:p>
    <w:p w14:paraId="33D1DFA8">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cs="Times New Roman"/>
          <w:b w:val="0"/>
          <w:sz w:val="28"/>
          <w:szCs w:val="28"/>
          <w:lang w:val="en-US" w:eastAsia="zh-CN"/>
        </w:rPr>
        <w:t>4</w:t>
      </w:r>
      <w:r>
        <w:rPr>
          <w:rStyle w:val="26"/>
          <w:rFonts w:hint="default" w:ascii="Times New Roman" w:hAnsi="Times New Roman" w:eastAsia="宋体" w:cs="Times New Roman"/>
          <w:b w:val="0"/>
          <w:sz w:val="28"/>
          <w:szCs w:val="28"/>
          <w:lang w:val="en-US" w:eastAsia="zh-CN"/>
        </w:rPr>
        <w:t>.最高限价：1400</w:t>
      </w:r>
      <w:r>
        <w:rPr>
          <w:rStyle w:val="26"/>
          <w:rFonts w:hint="eastAsia" w:ascii="Times New Roman" w:hAnsi="Times New Roman" w:eastAsia="宋体" w:cs="Times New Roman"/>
          <w:b w:val="0"/>
          <w:sz w:val="28"/>
          <w:szCs w:val="28"/>
          <w:lang w:val="en-US" w:eastAsia="zh-CN"/>
        </w:rPr>
        <w:t>00</w:t>
      </w:r>
      <w:r>
        <w:rPr>
          <w:rStyle w:val="26"/>
          <w:rFonts w:hint="default" w:ascii="Times New Roman" w:hAnsi="Times New Roman" w:eastAsia="宋体" w:cs="Times New Roman"/>
          <w:b w:val="0"/>
          <w:sz w:val="28"/>
          <w:szCs w:val="28"/>
          <w:lang w:val="en-US" w:eastAsia="zh-CN"/>
        </w:rPr>
        <w:t>元人民币</w:t>
      </w:r>
    </w:p>
    <w:p w14:paraId="18C91B64">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cs="Times New Roman"/>
          <w:b w:val="0"/>
          <w:sz w:val="28"/>
          <w:szCs w:val="28"/>
          <w:lang w:val="en-US" w:eastAsia="zh-CN"/>
        </w:rPr>
        <w:t>5</w:t>
      </w:r>
      <w:r>
        <w:rPr>
          <w:rStyle w:val="26"/>
          <w:rFonts w:hint="default" w:ascii="Times New Roman" w:hAnsi="Times New Roman" w:eastAsia="宋体" w:cs="Times New Roman"/>
          <w:b w:val="0"/>
          <w:sz w:val="28"/>
          <w:szCs w:val="28"/>
          <w:lang w:val="en-US" w:eastAsia="zh-CN"/>
        </w:rPr>
        <w:t>.采购需求</w:t>
      </w:r>
      <w:r>
        <w:rPr>
          <w:rStyle w:val="26"/>
          <w:rFonts w:hint="eastAsia" w:ascii="Times New Roman" w:hAnsi="Times New Roman" w:eastAsia="宋体" w:cs="Times New Roman"/>
          <w:b w:val="0"/>
          <w:sz w:val="28"/>
          <w:szCs w:val="28"/>
          <w:lang w:val="en-US" w:eastAsia="zh-CN"/>
        </w:rPr>
        <w:t>：</w:t>
      </w:r>
      <w:r>
        <w:rPr>
          <w:rStyle w:val="26"/>
          <w:rFonts w:hint="default" w:ascii="Times New Roman" w:hAnsi="Times New Roman" w:eastAsia="宋体" w:cs="Times New Roman"/>
          <w:b w:val="0"/>
          <w:sz w:val="28"/>
          <w:szCs w:val="28"/>
          <w:lang w:val="en-US" w:eastAsia="zh-CN"/>
        </w:rPr>
        <w:t>具体见第三章《采购需求》</w:t>
      </w:r>
    </w:p>
    <w:p w14:paraId="08BCEA90">
      <w:pPr>
        <w:adjustRightInd w:val="0"/>
        <w:snapToGrid w:val="0"/>
        <w:spacing w:beforeLines="0" w:afterLines="0" w:line="480" w:lineRule="exact"/>
        <w:rPr>
          <w:rStyle w:val="26"/>
          <w:rFonts w:hint="default" w:ascii="Times New Roman" w:hAnsi="Times New Roman" w:eastAsia="宋体" w:cs="Times New Roman"/>
          <w:b w:val="0"/>
          <w:sz w:val="28"/>
          <w:szCs w:val="28"/>
          <w:highlight w:val="none"/>
          <w:lang w:val="en-US" w:eastAsia="zh-CN"/>
        </w:rPr>
      </w:pPr>
      <w:r>
        <w:rPr>
          <w:rStyle w:val="26"/>
          <w:rFonts w:hint="eastAsia" w:cs="Times New Roman"/>
          <w:b w:val="0"/>
          <w:sz w:val="28"/>
          <w:szCs w:val="28"/>
          <w:highlight w:val="none"/>
          <w:lang w:val="en-US" w:eastAsia="zh-CN"/>
        </w:rPr>
        <w:t>6</w:t>
      </w:r>
      <w:r>
        <w:rPr>
          <w:rStyle w:val="26"/>
          <w:rFonts w:hint="default" w:ascii="Times New Roman" w:hAnsi="Times New Roman" w:eastAsia="宋体" w:cs="Times New Roman"/>
          <w:b w:val="0"/>
          <w:sz w:val="28"/>
          <w:szCs w:val="28"/>
          <w:highlight w:val="none"/>
          <w:lang w:val="en-US" w:eastAsia="zh-CN"/>
        </w:rPr>
        <w:t>.合同履行期限：</w:t>
      </w:r>
      <w:r>
        <w:rPr>
          <w:rStyle w:val="26"/>
          <w:rFonts w:hint="eastAsia" w:ascii="Times New Roman" w:hAnsi="Times New Roman" w:eastAsia="宋体" w:cs="Times New Roman"/>
          <w:b w:val="0"/>
          <w:sz w:val="28"/>
          <w:szCs w:val="28"/>
          <w:highlight w:val="none"/>
          <w:lang w:val="en-US" w:eastAsia="zh-CN"/>
        </w:rPr>
        <w:t>三个月</w:t>
      </w:r>
    </w:p>
    <w:p w14:paraId="348D792A">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cs="Times New Roman"/>
          <w:b w:val="0"/>
          <w:sz w:val="28"/>
          <w:szCs w:val="28"/>
          <w:lang w:val="en-US" w:eastAsia="zh-CN"/>
        </w:rPr>
        <w:t>7</w:t>
      </w:r>
      <w:r>
        <w:rPr>
          <w:rStyle w:val="26"/>
          <w:rFonts w:hint="default" w:ascii="Times New Roman" w:hAnsi="Times New Roman" w:eastAsia="宋体" w:cs="Times New Roman"/>
          <w:b w:val="0"/>
          <w:sz w:val="28"/>
          <w:szCs w:val="28"/>
          <w:lang w:val="en-US" w:eastAsia="zh-CN"/>
        </w:rPr>
        <w:t>.本项目是否接受联合体</w:t>
      </w:r>
      <w:r>
        <w:rPr>
          <w:rStyle w:val="26"/>
          <w:rFonts w:hint="eastAsia" w:ascii="Times New Roman" w:hAnsi="Times New Roman" w:eastAsia="宋体" w:cs="Times New Roman"/>
          <w:b w:val="0"/>
          <w:sz w:val="28"/>
          <w:szCs w:val="28"/>
          <w:lang w:val="en-US" w:eastAsia="zh-CN"/>
        </w:rPr>
        <w:t>响应</w:t>
      </w:r>
      <w:r>
        <w:rPr>
          <w:rStyle w:val="26"/>
          <w:rFonts w:hint="default" w:ascii="Times New Roman" w:hAnsi="Times New Roman" w:eastAsia="宋体" w:cs="Times New Roman"/>
          <w:b w:val="0"/>
          <w:sz w:val="28"/>
          <w:szCs w:val="28"/>
          <w:lang w:val="en-US" w:eastAsia="zh-CN"/>
        </w:rPr>
        <w:t>:</w:t>
      </w:r>
      <w:r>
        <w:rPr>
          <w:rStyle w:val="26"/>
          <w:rFonts w:hint="default" w:ascii="Times New Roman" w:hAnsi="Times New Roman" w:eastAsia="宋体" w:cs="Times New Roman"/>
          <w:b w:val="0"/>
          <w:sz w:val="28"/>
          <w:szCs w:val="28"/>
          <w:lang w:val="en-US" w:eastAsia="zh-CN"/>
        </w:rPr>
        <w:sym w:font="Wingdings 2" w:char="00A3"/>
      </w:r>
      <w:r>
        <w:rPr>
          <w:rStyle w:val="26"/>
          <w:rFonts w:hint="default" w:ascii="Times New Roman" w:hAnsi="Times New Roman" w:eastAsia="宋体" w:cs="Times New Roman"/>
          <w:b w:val="0"/>
          <w:sz w:val="28"/>
          <w:szCs w:val="28"/>
          <w:lang w:val="en-US" w:eastAsia="zh-CN"/>
        </w:rPr>
        <w:t xml:space="preserve">是  </w:t>
      </w:r>
      <w:r>
        <w:rPr>
          <w:rStyle w:val="26"/>
          <w:rFonts w:hint="default" w:ascii="Times New Roman" w:hAnsi="Times New Roman" w:eastAsia="宋体" w:cs="Times New Roman"/>
          <w:b w:val="0"/>
          <w:sz w:val="28"/>
          <w:szCs w:val="28"/>
          <w:lang w:val="en-US" w:eastAsia="zh-CN"/>
        </w:rPr>
        <w:sym w:font="Wingdings 2" w:char="0052"/>
      </w:r>
      <w:r>
        <w:rPr>
          <w:rStyle w:val="26"/>
          <w:rFonts w:hint="default" w:ascii="Times New Roman" w:hAnsi="Times New Roman" w:eastAsia="宋体" w:cs="Times New Roman"/>
          <w:b w:val="0"/>
          <w:sz w:val="28"/>
          <w:szCs w:val="28"/>
          <w:lang w:val="en-US" w:eastAsia="zh-CN"/>
        </w:rPr>
        <w:t>否。</w:t>
      </w:r>
    </w:p>
    <w:p w14:paraId="3ADC292B">
      <w:pPr>
        <w:adjustRightInd w:val="0"/>
        <w:snapToGrid w:val="0"/>
        <w:spacing w:beforeLines="0" w:afterLines="0" w:line="480" w:lineRule="exact"/>
        <w:rPr>
          <w:rStyle w:val="26"/>
          <w:rFonts w:hint="default" w:ascii="Times New Roman" w:hAnsi="Times New Roman" w:eastAsia="宋体" w:cs="Times New Roman"/>
          <w:b/>
          <w:bCs/>
          <w:sz w:val="28"/>
          <w:szCs w:val="28"/>
          <w:lang w:val="en-US" w:eastAsia="zh-CN"/>
        </w:rPr>
      </w:pPr>
      <w:r>
        <w:rPr>
          <w:rStyle w:val="26"/>
          <w:rFonts w:hint="default" w:ascii="Times New Roman" w:hAnsi="Times New Roman" w:eastAsia="宋体" w:cs="Times New Roman"/>
          <w:b/>
          <w:bCs/>
          <w:sz w:val="28"/>
          <w:szCs w:val="28"/>
          <w:lang w:val="en-US" w:eastAsia="zh-CN"/>
        </w:rPr>
        <w:t>二、申请人的资格要求</w:t>
      </w:r>
    </w:p>
    <w:p w14:paraId="441B2CC5">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（一）（1）非法定代表人参加的投标供应商须提供法人授权委托书原件，并附法人代表身份证复印件加盖公章和受托人身份证原件；法定代表人参加的，需提供法人身份证明书加盖公章及有效身份证件原件；</w:t>
      </w:r>
    </w:p>
    <w:p w14:paraId="4882A0DA">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（2）提供投标供应商营业执照副本、组织机构代码证、税务登记证（复印件加盖公章）、（三证合一只提供营业执照）；</w:t>
      </w:r>
    </w:p>
    <w:p w14:paraId="338401C8">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二）投标供应商须提供具有良好的商业信誉和健全的财务会计制度承诺书；提供依法缴纳税收和社会保障资金承诺书；提供具有履行合同所必需的设备和专业技术能力的承诺书；提供在近三年经营活动中没有重大违法记录、在以往的招标项目中没有欺骗、欺诈的行为或不良记录承诺书；</w:t>
      </w:r>
    </w:p>
    <w:p w14:paraId="73339B44">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（三）投标供应商在中国政府采购网（</w:t>
      </w:r>
      <w:r>
        <w:rPr>
          <w:rStyle w:val="26"/>
          <w:rFonts w:hint="default" w:ascii="Times New Roman" w:hAnsi="Times New Roman" w:eastAsia="宋体" w:cs="Times New Roman"/>
          <w:b w:val="0"/>
          <w:sz w:val="28"/>
          <w:szCs w:val="28"/>
          <w:lang w:val="en-US" w:eastAsia="zh-CN"/>
        </w:rPr>
        <w:fldChar w:fldCharType="begin"/>
      </w:r>
      <w:r>
        <w:rPr>
          <w:rStyle w:val="26"/>
          <w:rFonts w:hint="default" w:ascii="Times New Roman" w:hAnsi="Times New Roman" w:eastAsia="宋体" w:cs="Times New Roman"/>
          <w:b w:val="0"/>
          <w:sz w:val="28"/>
          <w:szCs w:val="28"/>
          <w:lang w:val="en-US" w:eastAsia="zh-CN"/>
        </w:rPr>
        <w:instrText xml:space="preserve"> HYPERLINK "https://www.ccgp.gov.cn/" </w:instrText>
      </w:r>
      <w:r>
        <w:rPr>
          <w:rStyle w:val="26"/>
          <w:rFonts w:hint="default" w:ascii="Times New Roman" w:hAnsi="Times New Roman" w:eastAsia="宋体" w:cs="Times New Roman"/>
          <w:b w:val="0"/>
          <w:sz w:val="28"/>
          <w:szCs w:val="28"/>
          <w:lang w:val="en-US" w:eastAsia="zh-CN"/>
        </w:rPr>
        <w:fldChar w:fldCharType="separate"/>
      </w:r>
      <w:r>
        <w:rPr>
          <w:rStyle w:val="26"/>
          <w:rFonts w:hint="default" w:ascii="Times New Roman" w:hAnsi="Times New Roman" w:eastAsia="宋体" w:cs="Times New Roman"/>
          <w:b w:val="0"/>
          <w:sz w:val="28"/>
          <w:szCs w:val="28"/>
          <w:lang w:val="en-US" w:eastAsia="zh-CN"/>
        </w:rPr>
        <w:t>www.ccgp.gov.cn</w:t>
      </w:r>
      <w:r>
        <w:rPr>
          <w:rStyle w:val="26"/>
          <w:rFonts w:hint="default" w:ascii="Times New Roman" w:hAnsi="Times New Roman" w:eastAsia="宋体" w:cs="Times New Roman"/>
          <w:b w:val="0"/>
          <w:sz w:val="28"/>
          <w:szCs w:val="28"/>
          <w:lang w:val="en-US" w:eastAsia="zh-CN"/>
        </w:rPr>
        <w:fldChar w:fldCharType="end"/>
      </w:r>
      <w:r>
        <w:rPr>
          <w:rStyle w:val="26"/>
          <w:rFonts w:hint="default" w:ascii="Times New Roman" w:hAnsi="Times New Roman" w:eastAsia="宋体" w:cs="Times New Roman"/>
          <w:b w:val="0"/>
          <w:sz w:val="28"/>
          <w:szCs w:val="28"/>
          <w:lang w:val="en-US" w:eastAsia="zh-CN"/>
        </w:rPr>
        <w:t>）未被列入政府采购严重违法失信行为记录名单，在“信用中国”网站（</w:t>
      </w:r>
      <w:r>
        <w:rPr>
          <w:rStyle w:val="26"/>
          <w:rFonts w:hint="default" w:ascii="Times New Roman" w:hAnsi="Times New Roman" w:eastAsia="宋体" w:cs="Times New Roman"/>
          <w:b w:val="0"/>
          <w:sz w:val="28"/>
          <w:szCs w:val="28"/>
          <w:lang w:val="en-US" w:eastAsia="zh-CN"/>
        </w:rPr>
        <w:fldChar w:fldCharType="begin"/>
      </w:r>
      <w:r>
        <w:rPr>
          <w:rStyle w:val="26"/>
          <w:rFonts w:hint="default" w:ascii="Times New Roman" w:hAnsi="Times New Roman" w:eastAsia="宋体" w:cs="Times New Roman"/>
          <w:b w:val="0"/>
          <w:sz w:val="28"/>
          <w:szCs w:val="28"/>
          <w:lang w:val="en-US" w:eastAsia="zh-CN"/>
        </w:rPr>
        <w:instrText xml:space="preserve"> HYPERLINK "https://www.creditchina.gov.cn/" </w:instrText>
      </w:r>
      <w:r>
        <w:rPr>
          <w:rStyle w:val="26"/>
          <w:rFonts w:hint="default" w:ascii="Times New Roman" w:hAnsi="Times New Roman" w:eastAsia="宋体" w:cs="Times New Roman"/>
          <w:b w:val="0"/>
          <w:sz w:val="28"/>
          <w:szCs w:val="28"/>
          <w:lang w:val="en-US" w:eastAsia="zh-CN"/>
        </w:rPr>
        <w:fldChar w:fldCharType="separate"/>
      </w:r>
      <w:r>
        <w:rPr>
          <w:rStyle w:val="26"/>
          <w:rFonts w:hint="default" w:ascii="Times New Roman" w:hAnsi="Times New Roman" w:eastAsia="宋体" w:cs="Times New Roman"/>
          <w:b w:val="0"/>
          <w:sz w:val="28"/>
          <w:szCs w:val="28"/>
          <w:lang w:val="en-US" w:eastAsia="zh-CN"/>
        </w:rPr>
        <w:t>www.credit</w:t>
      </w:r>
      <w:r>
        <w:rPr>
          <w:rStyle w:val="26"/>
          <w:rFonts w:hint="default" w:ascii="Times New Roman" w:hAnsi="Times New Roman" w:eastAsia="宋体" w:cs="Times New Roman"/>
          <w:b w:val="0"/>
          <w:sz w:val="28"/>
          <w:szCs w:val="28"/>
          <w:lang w:val="en-US" w:eastAsia="zh-CN"/>
        </w:rPr>
        <w:fldChar w:fldCharType="end"/>
      </w:r>
      <w:r>
        <w:rPr>
          <w:rStyle w:val="26"/>
          <w:rFonts w:hint="default" w:ascii="Times New Roman" w:hAnsi="Times New Roman" w:eastAsia="宋体" w:cs="Times New Roman"/>
          <w:b w:val="0"/>
          <w:sz w:val="28"/>
          <w:szCs w:val="28"/>
          <w:lang w:val="en-US" w:eastAsia="zh-CN"/>
        </w:rPr>
        <w:t> </w:t>
      </w:r>
      <w:r>
        <w:rPr>
          <w:rStyle w:val="26"/>
          <w:rFonts w:hint="default" w:ascii="Times New Roman" w:hAnsi="Times New Roman" w:eastAsia="宋体" w:cs="Times New Roman"/>
          <w:b w:val="0"/>
          <w:sz w:val="28"/>
          <w:szCs w:val="28"/>
          <w:lang w:val="en-US" w:eastAsia="zh-CN"/>
        </w:rPr>
        <w:fldChar w:fldCharType="begin"/>
      </w:r>
      <w:r>
        <w:rPr>
          <w:rStyle w:val="26"/>
          <w:rFonts w:hint="default" w:ascii="Times New Roman" w:hAnsi="Times New Roman" w:eastAsia="宋体" w:cs="Times New Roman"/>
          <w:b w:val="0"/>
          <w:sz w:val="28"/>
          <w:szCs w:val="28"/>
          <w:lang w:val="en-US" w:eastAsia="zh-CN"/>
        </w:rPr>
        <w:instrText xml:space="preserve"> HYPERLINK "https://www.creditchina.gov.cn/" </w:instrText>
      </w:r>
      <w:r>
        <w:rPr>
          <w:rStyle w:val="26"/>
          <w:rFonts w:hint="default" w:ascii="Times New Roman" w:hAnsi="Times New Roman" w:eastAsia="宋体" w:cs="Times New Roman"/>
          <w:b w:val="0"/>
          <w:sz w:val="28"/>
          <w:szCs w:val="28"/>
          <w:lang w:val="en-US" w:eastAsia="zh-CN"/>
        </w:rPr>
        <w:fldChar w:fldCharType="separate"/>
      </w:r>
      <w:r>
        <w:rPr>
          <w:rStyle w:val="26"/>
          <w:rFonts w:hint="default" w:ascii="Times New Roman" w:hAnsi="Times New Roman" w:eastAsia="宋体" w:cs="Times New Roman"/>
          <w:b w:val="0"/>
          <w:sz w:val="28"/>
          <w:szCs w:val="28"/>
          <w:lang w:val="en-US" w:eastAsia="zh-CN"/>
        </w:rPr>
        <w:t>china.gov.cn</w:t>
      </w:r>
      <w:r>
        <w:rPr>
          <w:rStyle w:val="26"/>
          <w:rFonts w:hint="default" w:ascii="Times New Roman" w:hAnsi="Times New Roman" w:eastAsia="宋体" w:cs="Times New Roman"/>
          <w:b w:val="0"/>
          <w:sz w:val="28"/>
          <w:szCs w:val="28"/>
          <w:lang w:val="en-US" w:eastAsia="zh-CN"/>
        </w:rPr>
        <w:fldChar w:fldCharType="end"/>
      </w:r>
      <w:r>
        <w:rPr>
          <w:rStyle w:val="26"/>
          <w:rFonts w:hint="default" w:ascii="Times New Roman" w:hAnsi="Times New Roman" w:eastAsia="宋体" w:cs="Times New Roman"/>
          <w:b w:val="0"/>
          <w:sz w:val="28"/>
          <w:szCs w:val="28"/>
          <w:lang w:val="en-US" w:eastAsia="zh-CN"/>
        </w:rPr>
        <w:t>）未被列入失信被执行人、重大税收违法案件当事人名单（开标现场查询）；</w:t>
      </w:r>
    </w:p>
    <w:p w14:paraId="42F3BA40">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（四）单位负责人为同一人或者存在控股、管理关系的不同单位，不得参加同一标段投标或者未划分标段的同一招标项目投标。</w:t>
      </w:r>
    </w:p>
    <w:p w14:paraId="04759CB1">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（五）本项目不接受联合体投标。</w:t>
      </w:r>
    </w:p>
    <w:p w14:paraId="5FBCED85">
      <w:pPr>
        <w:adjustRightInd w:val="0"/>
        <w:snapToGrid w:val="0"/>
        <w:spacing w:beforeLines="0" w:afterLines="0" w:line="480" w:lineRule="exact"/>
        <w:rPr>
          <w:rStyle w:val="26"/>
          <w:rFonts w:hint="default" w:ascii="Times New Roman" w:hAnsi="Times New Roman" w:eastAsia="宋体" w:cs="Times New Roman"/>
          <w:b/>
          <w:bCs/>
          <w:sz w:val="28"/>
          <w:szCs w:val="28"/>
          <w:lang w:val="en-US" w:eastAsia="zh-CN"/>
        </w:rPr>
      </w:pPr>
      <w:r>
        <w:rPr>
          <w:rStyle w:val="26"/>
          <w:rFonts w:hint="default" w:ascii="Times New Roman" w:hAnsi="Times New Roman" w:eastAsia="宋体" w:cs="Times New Roman"/>
          <w:b/>
          <w:bCs/>
          <w:sz w:val="28"/>
          <w:szCs w:val="28"/>
          <w:lang w:val="en-US" w:eastAsia="zh-CN"/>
        </w:rPr>
        <w:t>三、获取</w:t>
      </w:r>
      <w:r>
        <w:rPr>
          <w:rStyle w:val="26"/>
          <w:rFonts w:hint="eastAsia" w:ascii="Times New Roman" w:hAnsi="Times New Roman" w:eastAsia="宋体" w:cs="Times New Roman"/>
          <w:b/>
          <w:bCs/>
          <w:sz w:val="28"/>
          <w:szCs w:val="28"/>
          <w:lang w:val="en-US" w:eastAsia="zh-CN"/>
        </w:rPr>
        <w:t>采购文件</w:t>
      </w:r>
      <w:r>
        <w:rPr>
          <w:rStyle w:val="26"/>
          <w:rFonts w:hint="default" w:ascii="Times New Roman" w:hAnsi="Times New Roman" w:eastAsia="宋体" w:cs="Times New Roman"/>
          <w:b/>
          <w:bCs/>
          <w:sz w:val="28"/>
          <w:szCs w:val="28"/>
          <w:lang w:val="en-US" w:eastAsia="zh-CN"/>
        </w:rPr>
        <w:t xml:space="preserve"> </w:t>
      </w:r>
    </w:p>
    <w:p w14:paraId="4A251514">
      <w:pPr>
        <w:adjustRightInd w:val="0"/>
        <w:snapToGrid w:val="0"/>
        <w:spacing w:beforeLines="0" w:afterLines="0" w:line="480" w:lineRule="exact"/>
        <w:ind w:firstLine="560" w:firstLineChars="200"/>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bCs w:val="0"/>
          <w:sz w:val="28"/>
          <w:szCs w:val="28"/>
          <w:highlight w:val="none"/>
          <w:lang w:val="en-US" w:eastAsia="zh-CN"/>
        </w:rPr>
        <w:t>时间：</w:t>
      </w:r>
      <w:r>
        <w:rPr>
          <w:rStyle w:val="26"/>
          <w:rFonts w:hint="default" w:ascii="Times New Roman" w:hAnsi="Times New Roman" w:eastAsia="宋体" w:cs="Times New Roman"/>
          <w:b w:val="0"/>
          <w:sz w:val="28"/>
          <w:szCs w:val="28"/>
          <w:highlight w:val="none"/>
          <w:lang w:val="en-US" w:eastAsia="zh-CN"/>
        </w:rPr>
        <w:t>202</w:t>
      </w:r>
      <w:r>
        <w:rPr>
          <w:rStyle w:val="26"/>
          <w:rFonts w:hint="eastAsia" w:ascii="Times New Roman" w:hAnsi="Times New Roman" w:eastAsia="宋体" w:cs="Times New Roman"/>
          <w:b w:val="0"/>
          <w:sz w:val="28"/>
          <w:szCs w:val="28"/>
          <w:highlight w:val="none"/>
          <w:lang w:val="en-US" w:eastAsia="zh-CN"/>
        </w:rPr>
        <w:t>6</w:t>
      </w:r>
      <w:r>
        <w:rPr>
          <w:rStyle w:val="26"/>
          <w:rFonts w:hint="default" w:ascii="Times New Roman" w:hAnsi="Times New Roman" w:eastAsia="宋体" w:cs="Times New Roman"/>
          <w:b w:val="0"/>
          <w:sz w:val="28"/>
          <w:szCs w:val="28"/>
          <w:highlight w:val="none"/>
          <w:lang w:val="en-US" w:eastAsia="zh-CN"/>
        </w:rPr>
        <w:t>年1月</w:t>
      </w:r>
      <w:r>
        <w:rPr>
          <w:rStyle w:val="26"/>
          <w:rFonts w:hint="eastAsia" w:cs="Times New Roman"/>
          <w:b w:val="0"/>
          <w:sz w:val="28"/>
          <w:szCs w:val="28"/>
          <w:highlight w:val="none"/>
          <w:lang w:val="en-US" w:eastAsia="zh-CN"/>
        </w:rPr>
        <w:t>21</w:t>
      </w:r>
      <w:r>
        <w:rPr>
          <w:rStyle w:val="26"/>
          <w:rFonts w:hint="default" w:ascii="Times New Roman" w:hAnsi="Times New Roman" w:eastAsia="宋体" w:cs="Times New Roman"/>
          <w:b w:val="0"/>
          <w:sz w:val="28"/>
          <w:szCs w:val="28"/>
          <w:highlight w:val="none"/>
          <w:lang w:val="en-US" w:eastAsia="zh-CN"/>
        </w:rPr>
        <w:t>日至202</w:t>
      </w:r>
      <w:r>
        <w:rPr>
          <w:rStyle w:val="26"/>
          <w:rFonts w:hint="eastAsia" w:ascii="Times New Roman" w:hAnsi="Times New Roman" w:eastAsia="宋体" w:cs="Times New Roman"/>
          <w:b w:val="0"/>
          <w:sz w:val="28"/>
          <w:szCs w:val="28"/>
          <w:highlight w:val="none"/>
          <w:lang w:val="en-US" w:eastAsia="zh-CN"/>
        </w:rPr>
        <w:t>6</w:t>
      </w:r>
      <w:r>
        <w:rPr>
          <w:rStyle w:val="26"/>
          <w:rFonts w:hint="default" w:ascii="Times New Roman" w:hAnsi="Times New Roman" w:eastAsia="宋体" w:cs="Times New Roman"/>
          <w:b w:val="0"/>
          <w:sz w:val="28"/>
          <w:szCs w:val="28"/>
          <w:highlight w:val="none"/>
          <w:lang w:val="en-US" w:eastAsia="zh-CN"/>
        </w:rPr>
        <w:t>年1月</w:t>
      </w:r>
      <w:r>
        <w:rPr>
          <w:rStyle w:val="26"/>
          <w:rFonts w:hint="eastAsia" w:cs="Times New Roman"/>
          <w:b w:val="0"/>
          <w:sz w:val="28"/>
          <w:szCs w:val="28"/>
          <w:highlight w:val="none"/>
          <w:lang w:val="en-US" w:eastAsia="zh-CN"/>
        </w:rPr>
        <w:t>23</w:t>
      </w:r>
      <w:r>
        <w:rPr>
          <w:rStyle w:val="26"/>
          <w:rFonts w:hint="default" w:ascii="Times New Roman" w:hAnsi="Times New Roman" w:eastAsia="宋体" w:cs="Times New Roman"/>
          <w:b w:val="0"/>
          <w:sz w:val="28"/>
          <w:szCs w:val="28"/>
          <w:highlight w:val="none"/>
          <w:lang w:val="en-US" w:eastAsia="zh-CN"/>
        </w:rPr>
        <w:t>日</w:t>
      </w:r>
      <w:r>
        <w:rPr>
          <w:rStyle w:val="26"/>
          <w:rFonts w:hint="default" w:ascii="Times New Roman" w:hAnsi="Times New Roman" w:eastAsia="宋体" w:cs="Times New Roman"/>
          <w:b w:val="0"/>
          <w:sz w:val="28"/>
          <w:szCs w:val="28"/>
          <w:lang w:val="en-US" w:eastAsia="zh-CN"/>
        </w:rPr>
        <w:t>（提供期限自本公告发布之日起不得少于3个工作日），每天上午00：00至12:00，下午12:00至24:00；</w:t>
      </w:r>
    </w:p>
    <w:p w14:paraId="0206ABE5">
      <w:pPr>
        <w:adjustRightInd w:val="0"/>
        <w:snapToGrid w:val="0"/>
        <w:spacing w:beforeLines="0" w:afterLines="0" w:line="480" w:lineRule="exact"/>
        <w:ind w:firstLine="560" w:firstLineChars="200"/>
        <w:rPr>
          <w:rStyle w:val="26"/>
          <w:rFonts w:hint="default" w:ascii="Times New Roman" w:hAnsi="Times New Roman" w:eastAsia="宋体" w:cs="Times New Roman"/>
          <w:b w:val="0"/>
          <w:sz w:val="28"/>
          <w:szCs w:val="28"/>
          <w:highlight w:val="none"/>
          <w:lang w:val="en-US" w:eastAsia="zh-CN"/>
        </w:rPr>
      </w:pPr>
      <w:r>
        <w:rPr>
          <w:rStyle w:val="26"/>
          <w:rFonts w:hint="default" w:ascii="Times New Roman" w:hAnsi="Times New Roman" w:eastAsia="宋体" w:cs="Times New Roman"/>
          <w:b w:val="0"/>
          <w:bCs w:val="0"/>
          <w:sz w:val="28"/>
          <w:szCs w:val="28"/>
          <w:lang w:val="en-US" w:eastAsia="zh-CN"/>
        </w:rPr>
        <w:t>方式：</w:t>
      </w:r>
      <w:r>
        <w:rPr>
          <w:rStyle w:val="26"/>
          <w:rFonts w:hint="default" w:ascii="Times New Roman" w:hAnsi="Times New Roman" w:eastAsia="宋体" w:cs="Times New Roman"/>
          <w:b w:val="0"/>
          <w:sz w:val="28"/>
          <w:szCs w:val="28"/>
          <w:highlight w:val="none"/>
          <w:lang w:val="en-US" w:eastAsia="zh-CN"/>
        </w:rPr>
        <w:t>请各供应商于202</w:t>
      </w:r>
      <w:r>
        <w:rPr>
          <w:rStyle w:val="26"/>
          <w:rFonts w:hint="eastAsia" w:ascii="Times New Roman" w:hAnsi="Times New Roman" w:eastAsia="宋体" w:cs="Times New Roman"/>
          <w:b w:val="0"/>
          <w:sz w:val="28"/>
          <w:szCs w:val="28"/>
          <w:highlight w:val="none"/>
          <w:lang w:val="en-US" w:eastAsia="zh-CN"/>
        </w:rPr>
        <w:t>6</w:t>
      </w:r>
      <w:r>
        <w:rPr>
          <w:rStyle w:val="26"/>
          <w:rFonts w:hint="default" w:ascii="Times New Roman" w:hAnsi="Times New Roman" w:eastAsia="宋体" w:cs="Times New Roman"/>
          <w:b w:val="0"/>
          <w:sz w:val="28"/>
          <w:szCs w:val="28"/>
          <w:highlight w:val="none"/>
          <w:lang w:val="en-US" w:eastAsia="zh-CN"/>
        </w:rPr>
        <w:t>年</w:t>
      </w:r>
      <w:r>
        <w:rPr>
          <w:rStyle w:val="26"/>
          <w:rFonts w:hint="eastAsia" w:ascii="Times New Roman" w:hAnsi="Times New Roman" w:eastAsia="宋体" w:cs="Times New Roman"/>
          <w:b w:val="0"/>
          <w:sz w:val="28"/>
          <w:szCs w:val="28"/>
          <w:highlight w:val="none"/>
          <w:lang w:val="en-US" w:eastAsia="zh-CN"/>
        </w:rPr>
        <w:t xml:space="preserve"> 1</w:t>
      </w:r>
      <w:r>
        <w:rPr>
          <w:rStyle w:val="26"/>
          <w:rFonts w:hint="default" w:ascii="Times New Roman" w:hAnsi="Times New Roman" w:eastAsia="宋体" w:cs="Times New Roman"/>
          <w:b w:val="0"/>
          <w:sz w:val="28"/>
          <w:szCs w:val="28"/>
          <w:highlight w:val="none"/>
          <w:lang w:val="en-US" w:eastAsia="zh-CN"/>
        </w:rPr>
        <w:t>月</w:t>
      </w:r>
      <w:r>
        <w:rPr>
          <w:rStyle w:val="26"/>
          <w:rFonts w:hint="eastAsia" w:cs="Times New Roman"/>
          <w:b w:val="0"/>
          <w:sz w:val="28"/>
          <w:szCs w:val="28"/>
          <w:highlight w:val="none"/>
          <w:lang w:val="en-US" w:eastAsia="zh-CN"/>
        </w:rPr>
        <w:t>21</w:t>
      </w:r>
      <w:r>
        <w:rPr>
          <w:rStyle w:val="26"/>
          <w:rFonts w:hint="default" w:ascii="Times New Roman" w:hAnsi="Times New Roman" w:eastAsia="宋体" w:cs="Times New Roman"/>
          <w:b w:val="0"/>
          <w:sz w:val="28"/>
          <w:szCs w:val="28"/>
          <w:highlight w:val="none"/>
          <w:lang w:val="en-US" w:eastAsia="zh-CN"/>
        </w:rPr>
        <w:t>日至2026年 1月</w:t>
      </w:r>
      <w:r>
        <w:rPr>
          <w:rStyle w:val="26"/>
          <w:rFonts w:hint="eastAsia" w:cs="Times New Roman"/>
          <w:b w:val="0"/>
          <w:sz w:val="28"/>
          <w:szCs w:val="28"/>
          <w:highlight w:val="none"/>
          <w:lang w:val="en-US" w:eastAsia="zh-CN"/>
        </w:rPr>
        <w:t>23</w:t>
      </w:r>
      <w:r>
        <w:rPr>
          <w:rStyle w:val="26"/>
          <w:rFonts w:hint="default" w:ascii="Times New Roman" w:hAnsi="Times New Roman" w:eastAsia="宋体" w:cs="Times New Roman"/>
          <w:b w:val="0"/>
          <w:sz w:val="28"/>
          <w:szCs w:val="28"/>
          <w:highlight w:val="none"/>
          <w:lang w:val="en-US" w:eastAsia="zh-CN"/>
        </w:rPr>
        <w:t>日每天上午08：30至12：00，下午14：30至18：00。（北京时间，法定节假日除外），将第二条供应商资格要求所有资料的复印件加盖公章递交西北轴承有限公司或将加盖公章的扫描件发至邮箱</w:t>
      </w:r>
      <w:r>
        <w:rPr>
          <w:rStyle w:val="26"/>
          <w:rFonts w:hint="eastAsia" w:ascii="Times New Roman" w:hAnsi="Times New Roman" w:eastAsia="宋体" w:cs="Times New Roman"/>
          <w:b w:val="0"/>
          <w:sz w:val="28"/>
          <w:szCs w:val="28"/>
          <w:highlight w:val="none"/>
          <w:lang w:val="en-US" w:eastAsia="zh-CN"/>
        </w:rPr>
        <w:t>:NXZZLCGB@163.com</w:t>
      </w:r>
      <w:r>
        <w:rPr>
          <w:rStyle w:val="26"/>
          <w:rFonts w:hint="default" w:ascii="Times New Roman" w:hAnsi="Times New Roman" w:eastAsia="宋体" w:cs="Times New Roman"/>
          <w:b w:val="0"/>
          <w:sz w:val="28"/>
          <w:szCs w:val="28"/>
          <w:highlight w:val="none"/>
          <w:lang w:val="en-US" w:eastAsia="zh-CN"/>
        </w:rPr>
        <w:t>（需在邮箱正文标明单位名称、邮箱、联系人及电话）获取磋商文件。</w:t>
      </w:r>
    </w:p>
    <w:p w14:paraId="628DB267">
      <w:pPr>
        <w:adjustRightInd w:val="0"/>
        <w:snapToGrid w:val="0"/>
        <w:spacing w:beforeLines="0" w:afterLines="0" w:line="480" w:lineRule="exact"/>
        <w:rPr>
          <w:rStyle w:val="26"/>
          <w:rFonts w:hint="eastAsia" w:ascii="Times New Roman" w:hAnsi="Times New Roman" w:eastAsia="宋体" w:cs="Times New Roman"/>
          <w:b/>
          <w:bCs/>
          <w:sz w:val="28"/>
          <w:szCs w:val="28"/>
          <w:highlight w:val="none"/>
          <w:lang w:val="en-US" w:eastAsia="zh-CN"/>
        </w:rPr>
      </w:pPr>
      <w:r>
        <w:rPr>
          <w:rStyle w:val="26"/>
          <w:rFonts w:hint="default" w:ascii="Times New Roman" w:hAnsi="Times New Roman" w:eastAsia="宋体" w:cs="Times New Roman"/>
          <w:b/>
          <w:bCs/>
          <w:sz w:val="28"/>
          <w:szCs w:val="28"/>
          <w:highlight w:val="none"/>
          <w:lang w:val="en-US" w:eastAsia="zh-CN"/>
        </w:rPr>
        <w:t>四、</w:t>
      </w:r>
      <w:r>
        <w:rPr>
          <w:rStyle w:val="26"/>
          <w:rFonts w:hint="eastAsia" w:ascii="Times New Roman" w:hAnsi="Times New Roman" w:eastAsia="宋体" w:cs="Times New Roman"/>
          <w:b/>
          <w:bCs/>
          <w:sz w:val="28"/>
          <w:szCs w:val="28"/>
          <w:highlight w:val="none"/>
          <w:lang w:val="en-US" w:eastAsia="zh-CN"/>
        </w:rPr>
        <w:t>响应</w:t>
      </w:r>
      <w:r>
        <w:rPr>
          <w:rStyle w:val="26"/>
          <w:rFonts w:hint="default" w:ascii="Times New Roman" w:hAnsi="Times New Roman" w:eastAsia="宋体" w:cs="Times New Roman"/>
          <w:b/>
          <w:bCs/>
          <w:sz w:val="28"/>
          <w:szCs w:val="28"/>
          <w:highlight w:val="none"/>
          <w:lang w:val="en-US" w:eastAsia="zh-CN"/>
        </w:rPr>
        <w:t>文件</w:t>
      </w:r>
      <w:r>
        <w:rPr>
          <w:rStyle w:val="26"/>
          <w:rFonts w:hint="eastAsia" w:ascii="Times New Roman" w:hAnsi="Times New Roman" w:eastAsia="宋体" w:cs="Times New Roman"/>
          <w:b/>
          <w:bCs/>
          <w:sz w:val="28"/>
          <w:szCs w:val="28"/>
          <w:highlight w:val="none"/>
          <w:lang w:val="en-US" w:eastAsia="zh-CN"/>
        </w:rPr>
        <w:t>提交</w:t>
      </w:r>
    </w:p>
    <w:p w14:paraId="1DB63A21">
      <w:pPr>
        <w:adjustRightInd w:val="0"/>
        <w:snapToGrid w:val="0"/>
        <w:spacing w:beforeLines="0" w:afterLines="0" w:line="480" w:lineRule="exact"/>
        <w:ind w:firstLine="560" w:firstLineChars="200"/>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highlight w:val="none"/>
          <w:lang w:val="en-US" w:eastAsia="zh-CN"/>
        </w:rPr>
        <w:t>时间：2026年1月</w:t>
      </w:r>
      <w:r>
        <w:rPr>
          <w:rStyle w:val="26"/>
          <w:rFonts w:hint="eastAsia" w:cs="Times New Roman"/>
          <w:b w:val="0"/>
          <w:sz w:val="28"/>
          <w:szCs w:val="28"/>
          <w:highlight w:val="none"/>
          <w:lang w:val="en-US" w:eastAsia="zh-CN"/>
        </w:rPr>
        <w:t>26</w:t>
      </w:r>
      <w:r>
        <w:rPr>
          <w:rStyle w:val="26"/>
          <w:rFonts w:hint="default" w:ascii="Times New Roman" w:hAnsi="Times New Roman" w:eastAsia="宋体" w:cs="Times New Roman"/>
          <w:b w:val="0"/>
          <w:sz w:val="28"/>
          <w:szCs w:val="28"/>
          <w:highlight w:val="none"/>
          <w:lang w:val="en-US" w:eastAsia="zh-CN"/>
        </w:rPr>
        <w:t>日 9 点00分（北京时间）；</w:t>
      </w:r>
      <w:r>
        <w:rPr>
          <w:rStyle w:val="26"/>
          <w:rFonts w:hint="default" w:ascii="Times New Roman" w:hAnsi="Times New Roman" w:eastAsia="宋体" w:cs="Times New Roman"/>
          <w:b w:val="0"/>
          <w:sz w:val="28"/>
          <w:szCs w:val="28"/>
          <w:lang w:val="en-US" w:eastAsia="zh-CN"/>
        </w:rPr>
        <w:t>（</w:t>
      </w:r>
      <w:r>
        <w:rPr>
          <w:rStyle w:val="26"/>
          <w:rFonts w:hint="eastAsia" w:ascii="Times New Roman" w:hAnsi="Times New Roman" w:eastAsia="宋体" w:cs="Times New Roman"/>
          <w:b w:val="0"/>
          <w:sz w:val="28"/>
          <w:szCs w:val="28"/>
          <w:lang w:val="en-US" w:eastAsia="zh-CN"/>
        </w:rPr>
        <w:t>从询价通知书开始</w:t>
      </w:r>
      <w:r>
        <w:rPr>
          <w:rStyle w:val="26"/>
          <w:rFonts w:hint="default" w:ascii="Times New Roman" w:hAnsi="Times New Roman" w:eastAsia="宋体" w:cs="Times New Roman"/>
          <w:b w:val="0"/>
          <w:sz w:val="28"/>
          <w:szCs w:val="28"/>
          <w:lang w:val="en-US" w:eastAsia="zh-CN"/>
        </w:rPr>
        <w:t>发出之日起至</w:t>
      </w:r>
      <w:r>
        <w:rPr>
          <w:rStyle w:val="26"/>
          <w:rFonts w:hint="eastAsia" w:ascii="Times New Roman" w:hAnsi="Times New Roman" w:eastAsia="宋体" w:cs="Times New Roman"/>
          <w:b w:val="0"/>
          <w:sz w:val="28"/>
          <w:szCs w:val="28"/>
          <w:lang w:val="en-US" w:eastAsia="zh-CN"/>
        </w:rPr>
        <w:t>供应商</w:t>
      </w:r>
      <w:r>
        <w:rPr>
          <w:rStyle w:val="26"/>
          <w:rFonts w:hint="default" w:ascii="Times New Roman" w:hAnsi="Times New Roman" w:eastAsia="宋体" w:cs="Times New Roman"/>
          <w:b w:val="0"/>
          <w:sz w:val="28"/>
          <w:szCs w:val="28"/>
          <w:lang w:val="en-US" w:eastAsia="zh-CN"/>
        </w:rPr>
        <w:t>提交</w:t>
      </w:r>
      <w:r>
        <w:rPr>
          <w:rStyle w:val="26"/>
          <w:rFonts w:hint="eastAsia" w:ascii="Times New Roman" w:hAnsi="Times New Roman" w:eastAsia="宋体" w:cs="Times New Roman"/>
          <w:b w:val="0"/>
          <w:sz w:val="28"/>
          <w:szCs w:val="28"/>
          <w:lang w:val="en-US" w:eastAsia="zh-CN"/>
        </w:rPr>
        <w:t>响应</w:t>
      </w:r>
      <w:r>
        <w:rPr>
          <w:rStyle w:val="26"/>
          <w:rFonts w:hint="default" w:ascii="Times New Roman" w:hAnsi="Times New Roman" w:eastAsia="宋体" w:cs="Times New Roman"/>
          <w:b w:val="0"/>
          <w:sz w:val="28"/>
          <w:szCs w:val="28"/>
          <w:lang w:val="en-US" w:eastAsia="zh-CN"/>
        </w:rPr>
        <w:t>文件截止之日止不得少于</w:t>
      </w:r>
      <w:r>
        <w:rPr>
          <w:rStyle w:val="26"/>
          <w:rFonts w:hint="eastAsia" w:ascii="Times New Roman" w:hAnsi="Times New Roman" w:eastAsia="宋体" w:cs="Times New Roman"/>
          <w:b w:val="0"/>
          <w:sz w:val="28"/>
          <w:szCs w:val="28"/>
          <w:lang w:val="en-US" w:eastAsia="zh-CN"/>
        </w:rPr>
        <w:t>3个工作</w:t>
      </w:r>
      <w:r>
        <w:rPr>
          <w:rStyle w:val="26"/>
          <w:rFonts w:hint="default" w:ascii="Times New Roman" w:hAnsi="Times New Roman" w:eastAsia="宋体" w:cs="Times New Roman"/>
          <w:b w:val="0"/>
          <w:sz w:val="28"/>
          <w:szCs w:val="28"/>
          <w:lang w:val="en-US" w:eastAsia="zh-CN"/>
        </w:rPr>
        <w:t>日）</w:t>
      </w:r>
    </w:p>
    <w:p w14:paraId="5844FE67">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 xml:space="preserve">    地点</w:t>
      </w:r>
      <w:r>
        <w:rPr>
          <w:rStyle w:val="26"/>
          <w:rFonts w:hint="eastAsia" w:ascii="Times New Roman" w:hAnsi="Times New Roman" w:eastAsia="宋体" w:cs="Times New Roman"/>
          <w:b w:val="0"/>
          <w:sz w:val="28"/>
          <w:szCs w:val="28"/>
          <w:lang w:val="en-US" w:eastAsia="zh-CN"/>
        </w:rPr>
        <w:t>：西北轴承有限公司研发中心会议室</w:t>
      </w:r>
      <w:r>
        <w:rPr>
          <w:rStyle w:val="26"/>
          <w:rFonts w:hint="default" w:ascii="Times New Roman" w:hAnsi="Times New Roman" w:eastAsia="宋体" w:cs="Times New Roman"/>
          <w:b w:val="0"/>
          <w:sz w:val="28"/>
          <w:szCs w:val="28"/>
          <w:lang w:val="en-US" w:eastAsia="zh-CN"/>
        </w:rPr>
        <w:t xml:space="preserve">              </w:t>
      </w:r>
    </w:p>
    <w:p w14:paraId="4C50DF3D">
      <w:pPr>
        <w:adjustRightInd w:val="0"/>
        <w:snapToGrid w:val="0"/>
        <w:spacing w:beforeLines="0" w:afterLines="0" w:line="480" w:lineRule="exact"/>
        <w:rPr>
          <w:rStyle w:val="26"/>
          <w:rFonts w:hint="default" w:ascii="Times New Roman" w:hAnsi="Times New Roman" w:eastAsia="宋体" w:cs="Times New Roman"/>
          <w:b/>
          <w:bCs/>
          <w:sz w:val="28"/>
          <w:szCs w:val="28"/>
          <w:u w:val="none"/>
          <w:lang w:val="en-US" w:eastAsia="zh-CN"/>
        </w:rPr>
      </w:pPr>
      <w:r>
        <w:rPr>
          <w:rStyle w:val="26"/>
          <w:rFonts w:hint="default" w:ascii="Times New Roman" w:hAnsi="Times New Roman" w:eastAsia="宋体" w:cs="Times New Roman"/>
          <w:b/>
          <w:bCs/>
          <w:sz w:val="28"/>
          <w:szCs w:val="28"/>
          <w:u w:val="none"/>
          <w:lang w:val="en-US" w:eastAsia="zh-CN"/>
        </w:rPr>
        <w:t>五、</w:t>
      </w:r>
      <w:r>
        <w:rPr>
          <w:rStyle w:val="26"/>
          <w:rFonts w:hint="eastAsia" w:ascii="Times New Roman" w:hAnsi="Times New Roman" w:eastAsia="宋体" w:cs="Times New Roman"/>
          <w:b/>
          <w:bCs/>
          <w:sz w:val="28"/>
          <w:szCs w:val="28"/>
          <w:u w:val="none"/>
          <w:lang w:val="en-US" w:eastAsia="zh-CN"/>
        </w:rPr>
        <w:t>开标时间及地点</w:t>
      </w:r>
    </w:p>
    <w:p w14:paraId="6C0D5389">
      <w:pPr>
        <w:adjustRightInd w:val="0"/>
        <w:snapToGrid w:val="0"/>
        <w:spacing w:beforeLines="0" w:afterLines="0" w:line="480" w:lineRule="exact"/>
        <w:rPr>
          <w:rStyle w:val="26"/>
          <w:rFonts w:hint="eastAsia" w:ascii="Times New Roman" w:hAnsi="Times New Roman" w:eastAsia="宋体" w:cs="Times New Roman"/>
          <w:b w:val="0"/>
          <w:sz w:val="28"/>
          <w:szCs w:val="28"/>
          <w:highlight w:val="none"/>
          <w:lang w:val="en-US" w:eastAsia="zh-CN"/>
        </w:rPr>
      </w:pPr>
      <w:r>
        <w:rPr>
          <w:rStyle w:val="26"/>
          <w:rFonts w:hint="default" w:ascii="Times New Roman" w:hAnsi="Times New Roman" w:eastAsia="宋体" w:cs="Times New Roman"/>
          <w:b w:val="0"/>
          <w:sz w:val="28"/>
          <w:szCs w:val="28"/>
          <w:lang w:val="en-US" w:eastAsia="zh-CN"/>
        </w:rPr>
        <w:t>时间</w:t>
      </w:r>
      <w:r>
        <w:rPr>
          <w:rStyle w:val="26"/>
          <w:rFonts w:hint="default" w:ascii="Times New Roman" w:hAnsi="Times New Roman" w:eastAsia="宋体" w:cs="Times New Roman"/>
          <w:b w:val="0"/>
          <w:sz w:val="28"/>
          <w:szCs w:val="28"/>
          <w:highlight w:val="none"/>
          <w:lang w:val="en-US" w:eastAsia="zh-CN"/>
        </w:rPr>
        <w:t>：</w:t>
      </w:r>
      <w:r>
        <w:rPr>
          <w:rStyle w:val="26"/>
          <w:rFonts w:hint="eastAsia" w:ascii="Times New Roman" w:hAnsi="Times New Roman" w:eastAsia="宋体" w:cs="Times New Roman"/>
          <w:b w:val="0"/>
          <w:sz w:val="28"/>
          <w:szCs w:val="28"/>
          <w:highlight w:val="none"/>
          <w:lang w:val="en-US" w:eastAsia="zh-CN"/>
        </w:rPr>
        <w:t>2026</w:t>
      </w:r>
      <w:r>
        <w:rPr>
          <w:rStyle w:val="26"/>
          <w:rFonts w:hint="default" w:ascii="Times New Roman" w:hAnsi="Times New Roman" w:eastAsia="宋体" w:cs="Times New Roman"/>
          <w:b w:val="0"/>
          <w:sz w:val="28"/>
          <w:szCs w:val="28"/>
          <w:highlight w:val="none"/>
          <w:lang w:val="en-US" w:eastAsia="zh-CN"/>
        </w:rPr>
        <w:t xml:space="preserve"> 年  </w:t>
      </w:r>
      <w:r>
        <w:rPr>
          <w:rStyle w:val="26"/>
          <w:rFonts w:hint="eastAsia" w:ascii="Times New Roman" w:hAnsi="Times New Roman" w:eastAsia="宋体" w:cs="Times New Roman"/>
          <w:b w:val="0"/>
          <w:sz w:val="28"/>
          <w:szCs w:val="28"/>
          <w:highlight w:val="none"/>
          <w:lang w:val="en-US" w:eastAsia="zh-CN"/>
        </w:rPr>
        <w:t>1</w:t>
      </w:r>
      <w:r>
        <w:rPr>
          <w:rStyle w:val="26"/>
          <w:rFonts w:hint="default" w:ascii="Times New Roman" w:hAnsi="Times New Roman" w:eastAsia="宋体" w:cs="Times New Roman"/>
          <w:b w:val="0"/>
          <w:sz w:val="28"/>
          <w:szCs w:val="28"/>
          <w:highlight w:val="none"/>
          <w:lang w:val="en-US" w:eastAsia="zh-CN"/>
        </w:rPr>
        <w:t xml:space="preserve">  月 </w:t>
      </w:r>
      <w:r>
        <w:rPr>
          <w:rStyle w:val="26"/>
          <w:rFonts w:hint="eastAsia" w:cs="Times New Roman"/>
          <w:b w:val="0"/>
          <w:sz w:val="28"/>
          <w:szCs w:val="28"/>
          <w:highlight w:val="none"/>
          <w:lang w:val="en-US" w:eastAsia="zh-CN"/>
        </w:rPr>
        <w:t>26</w:t>
      </w:r>
      <w:r>
        <w:rPr>
          <w:rStyle w:val="26"/>
          <w:rFonts w:hint="default" w:ascii="Times New Roman" w:hAnsi="Times New Roman" w:eastAsia="宋体" w:cs="Times New Roman"/>
          <w:b w:val="0"/>
          <w:sz w:val="28"/>
          <w:szCs w:val="28"/>
          <w:highlight w:val="none"/>
          <w:lang w:val="en-US" w:eastAsia="zh-CN"/>
        </w:rPr>
        <w:t xml:space="preserve"> 日   </w:t>
      </w:r>
      <w:r>
        <w:rPr>
          <w:rStyle w:val="26"/>
          <w:rFonts w:hint="eastAsia" w:ascii="Times New Roman" w:hAnsi="Times New Roman" w:eastAsia="宋体" w:cs="Times New Roman"/>
          <w:b w:val="0"/>
          <w:sz w:val="28"/>
          <w:szCs w:val="28"/>
          <w:highlight w:val="none"/>
          <w:lang w:val="en-US" w:eastAsia="zh-CN"/>
        </w:rPr>
        <w:t>9</w:t>
      </w:r>
      <w:r>
        <w:rPr>
          <w:rStyle w:val="26"/>
          <w:rFonts w:hint="default" w:ascii="Times New Roman" w:hAnsi="Times New Roman" w:eastAsia="宋体" w:cs="Times New Roman"/>
          <w:b w:val="0"/>
          <w:sz w:val="28"/>
          <w:szCs w:val="28"/>
          <w:highlight w:val="none"/>
          <w:lang w:val="en-US" w:eastAsia="zh-CN"/>
        </w:rPr>
        <w:t xml:space="preserve"> 点 </w:t>
      </w:r>
      <w:r>
        <w:rPr>
          <w:rStyle w:val="26"/>
          <w:rFonts w:hint="eastAsia" w:ascii="Times New Roman" w:hAnsi="Times New Roman" w:eastAsia="宋体" w:cs="Times New Roman"/>
          <w:b w:val="0"/>
          <w:sz w:val="28"/>
          <w:szCs w:val="28"/>
          <w:highlight w:val="none"/>
          <w:lang w:val="en-US" w:eastAsia="zh-CN"/>
        </w:rPr>
        <w:t>30</w:t>
      </w:r>
      <w:r>
        <w:rPr>
          <w:rStyle w:val="26"/>
          <w:rFonts w:hint="default" w:ascii="Times New Roman" w:hAnsi="Times New Roman" w:eastAsia="宋体" w:cs="Times New Roman"/>
          <w:b w:val="0"/>
          <w:sz w:val="28"/>
          <w:szCs w:val="28"/>
          <w:highlight w:val="none"/>
          <w:lang w:val="en-US" w:eastAsia="zh-CN"/>
        </w:rPr>
        <w:t xml:space="preserve"> 分</w:t>
      </w:r>
      <w:r>
        <w:rPr>
          <w:rStyle w:val="26"/>
          <w:rFonts w:hint="eastAsia" w:ascii="Times New Roman" w:hAnsi="Times New Roman" w:eastAsia="宋体" w:cs="Times New Roman"/>
          <w:b w:val="0"/>
          <w:sz w:val="28"/>
          <w:szCs w:val="28"/>
          <w:highlight w:val="none"/>
          <w:lang w:val="en-US" w:eastAsia="zh-CN"/>
        </w:rPr>
        <w:t>（北京时间）</w:t>
      </w:r>
    </w:p>
    <w:p w14:paraId="57FB5A82">
      <w:pPr>
        <w:adjustRightInd w:val="0"/>
        <w:snapToGrid w:val="0"/>
        <w:spacing w:beforeLines="0" w:afterLines="0" w:line="480" w:lineRule="exact"/>
        <w:rPr>
          <w:rStyle w:val="26"/>
          <w:rFonts w:hint="default" w:ascii="Times New Roman" w:hAnsi="Times New Roman" w:eastAsia="宋体" w:cs="Times New Roman"/>
          <w:b w:val="0"/>
          <w:bCs w:val="0"/>
          <w:sz w:val="28"/>
          <w:szCs w:val="28"/>
          <w:highlight w:val="none"/>
          <w:u w:val="single"/>
          <w:lang w:val="en-US" w:eastAsia="zh-CN"/>
        </w:rPr>
      </w:pPr>
      <w:r>
        <w:rPr>
          <w:rStyle w:val="26"/>
          <w:rFonts w:hint="default" w:ascii="Times New Roman" w:hAnsi="Times New Roman" w:eastAsia="宋体" w:cs="Times New Roman"/>
          <w:b w:val="0"/>
          <w:bCs w:val="0"/>
          <w:sz w:val="28"/>
          <w:szCs w:val="28"/>
          <w:highlight w:val="none"/>
          <w:u w:val="none"/>
          <w:lang w:val="en-US" w:eastAsia="zh-CN"/>
        </w:rPr>
        <w:t>地点：</w:t>
      </w:r>
      <w:r>
        <w:rPr>
          <w:rStyle w:val="26"/>
          <w:rFonts w:hint="default" w:ascii="Times New Roman" w:hAnsi="Times New Roman" w:eastAsia="宋体" w:cs="Times New Roman"/>
          <w:b w:val="0"/>
          <w:bCs w:val="0"/>
          <w:sz w:val="28"/>
          <w:szCs w:val="28"/>
          <w:highlight w:val="none"/>
          <w:u w:val="single"/>
          <w:lang w:val="en-US" w:eastAsia="zh-CN"/>
        </w:rPr>
        <w:t>西北轴承有限公司研发中心会议室</w:t>
      </w:r>
    </w:p>
    <w:p w14:paraId="31BB1A73">
      <w:pPr>
        <w:adjustRightInd w:val="0"/>
        <w:snapToGrid w:val="0"/>
        <w:spacing w:beforeLines="0" w:afterLines="0" w:line="480" w:lineRule="exact"/>
        <w:rPr>
          <w:rStyle w:val="26"/>
          <w:rFonts w:hint="default" w:ascii="Times New Roman" w:hAnsi="Times New Roman" w:eastAsia="宋体" w:cs="Times New Roman"/>
          <w:b w:val="0"/>
          <w:sz w:val="28"/>
          <w:szCs w:val="28"/>
          <w:highlight w:val="none"/>
          <w:lang w:val="en-US" w:eastAsia="zh-CN"/>
        </w:rPr>
      </w:pPr>
      <w:r>
        <w:rPr>
          <w:rStyle w:val="26"/>
          <w:rFonts w:hint="eastAsia" w:ascii="Times New Roman" w:hAnsi="Times New Roman" w:eastAsia="宋体" w:cs="Times New Roman"/>
          <w:b w:val="0"/>
          <w:sz w:val="28"/>
          <w:szCs w:val="28"/>
          <w:highlight w:val="none"/>
          <w:lang w:val="en-US" w:eastAsia="zh-CN"/>
        </w:rPr>
        <w:t>六、</w:t>
      </w:r>
      <w:r>
        <w:rPr>
          <w:rStyle w:val="26"/>
          <w:rFonts w:hint="default" w:ascii="Times New Roman" w:hAnsi="Times New Roman" w:eastAsia="宋体" w:cs="Times New Roman"/>
          <w:b w:val="0"/>
          <w:sz w:val="28"/>
          <w:szCs w:val="28"/>
          <w:highlight w:val="none"/>
          <w:lang w:val="en-US" w:eastAsia="zh-CN"/>
        </w:rPr>
        <w:t>公告期限</w:t>
      </w:r>
    </w:p>
    <w:p w14:paraId="08E50E6A">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 xml:space="preserve">    自本公告发布之日起</w:t>
      </w:r>
      <w:r>
        <w:rPr>
          <w:rStyle w:val="26"/>
          <w:rFonts w:hint="eastAsia" w:ascii="Times New Roman" w:hAnsi="Times New Roman" w:eastAsia="宋体" w:cs="Times New Roman"/>
          <w:b w:val="0"/>
          <w:sz w:val="28"/>
          <w:szCs w:val="28"/>
          <w:lang w:val="en-US" w:eastAsia="zh-CN"/>
        </w:rPr>
        <w:t>3</w:t>
      </w:r>
      <w:r>
        <w:rPr>
          <w:rStyle w:val="26"/>
          <w:rFonts w:hint="default" w:ascii="Times New Roman" w:hAnsi="Times New Roman" w:eastAsia="宋体" w:cs="Times New Roman"/>
          <w:b w:val="0"/>
          <w:sz w:val="28"/>
          <w:szCs w:val="28"/>
          <w:lang w:val="en-US" w:eastAsia="zh-CN"/>
        </w:rPr>
        <w:t>个工作日。</w:t>
      </w:r>
    </w:p>
    <w:p w14:paraId="210758BC">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七</w:t>
      </w:r>
      <w:r>
        <w:rPr>
          <w:rStyle w:val="26"/>
          <w:rFonts w:hint="default" w:ascii="Times New Roman" w:hAnsi="Times New Roman" w:eastAsia="宋体" w:cs="Times New Roman"/>
          <w:b w:val="0"/>
          <w:sz w:val="28"/>
          <w:szCs w:val="28"/>
          <w:lang w:val="en-US" w:eastAsia="zh-CN"/>
        </w:rPr>
        <w:t>、其他补充事宜</w:t>
      </w:r>
    </w:p>
    <w:p w14:paraId="0B98A328">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1.逾期送达或不符合密封要求的响应文件恕不接收。</w:t>
      </w:r>
    </w:p>
    <w:p w14:paraId="6B9CB7A3">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2.请各供应商在开标前随时关注</w:t>
      </w:r>
      <w:r>
        <w:rPr>
          <w:rStyle w:val="26"/>
          <w:rFonts w:hint="eastAsia" w:ascii="Times New Roman" w:hAnsi="Times New Roman" w:eastAsia="宋体" w:cs="Times New Roman"/>
          <w:b w:val="0"/>
          <w:sz w:val="28"/>
          <w:szCs w:val="28"/>
          <w:highlight w:val="none"/>
          <w:lang w:val="en-US" w:eastAsia="zh-CN"/>
        </w:rPr>
        <w:t>西北轴承有限公司官网网站公告栏</w:t>
      </w:r>
      <w:r>
        <w:rPr>
          <w:rStyle w:val="26"/>
          <w:rFonts w:hint="eastAsia" w:ascii="Times New Roman" w:hAnsi="Times New Roman" w:eastAsia="宋体" w:cs="Times New Roman"/>
          <w:b w:val="0"/>
          <w:sz w:val="28"/>
          <w:szCs w:val="28"/>
          <w:lang w:val="en-US" w:eastAsia="zh-CN"/>
        </w:rPr>
        <w:t>。你所关注的项目有可能进行时间或内容上的调整。调整内容只在公告栏中以公告形式公示。采购人不再以其他方式通知。如因自身原因未及时关注询价公告或变更(澄清、补充等)公告从而导致投标失败，其后果自行承担。</w:t>
      </w:r>
    </w:p>
    <w:p w14:paraId="31056E8E">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3.本项目发布媒介为西北轴承有限公司官网。</w:t>
      </w:r>
    </w:p>
    <w:p w14:paraId="4F02D9D5">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八</w:t>
      </w:r>
      <w:r>
        <w:rPr>
          <w:rStyle w:val="26"/>
          <w:rFonts w:hint="default" w:ascii="Times New Roman" w:hAnsi="Times New Roman" w:eastAsia="宋体" w:cs="Times New Roman"/>
          <w:b w:val="0"/>
          <w:sz w:val="28"/>
          <w:szCs w:val="28"/>
          <w:lang w:val="en-US" w:eastAsia="zh-CN"/>
        </w:rPr>
        <w:t>、对本次</w:t>
      </w:r>
      <w:r>
        <w:rPr>
          <w:rStyle w:val="26"/>
          <w:rFonts w:hint="eastAsia" w:ascii="Times New Roman" w:hAnsi="Times New Roman" w:eastAsia="宋体" w:cs="Times New Roman"/>
          <w:b w:val="0"/>
          <w:sz w:val="28"/>
          <w:szCs w:val="28"/>
          <w:lang w:val="en-US" w:eastAsia="zh-CN"/>
        </w:rPr>
        <w:t>采购</w:t>
      </w:r>
      <w:r>
        <w:rPr>
          <w:rStyle w:val="26"/>
          <w:rFonts w:hint="default" w:ascii="Times New Roman" w:hAnsi="Times New Roman" w:eastAsia="宋体" w:cs="Times New Roman"/>
          <w:b w:val="0"/>
          <w:sz w:val="28"/>
          <w:szCs w:val="28"/>
          <w:lang w:val="en-US" w:eastAsia="zh-CN"/>
        </w:rPr>
        <w:t>提出询问，请按以下方式联系</w:t>
      </w:r>
    </w:p>
    <w:p w14:paraId="0B064DA1">
      <w:pPr>
        <w:adjustRightInd w:val="0"/>
        <w:snapToGrid w:val="0"/>
        <w:spacing w:beforeLines="0" w:afterLines="0" w:line="480" w:lineRule="exact"/>
        <w:rPr>
          <w:rStyle w:val="26"/>
          <w:rFonts w:hint="default" w:ascii="Times New Roman" w:hAnsi="Times New Roman" w:eastAsia="宋体" w:cs="Times New Roman"/>
          <w:b w:val="0"/>
          <w:sz w:val="28"/>
          <w:szCs w:val="28"/>
          <w:lang w:val="en-US" w:eastAsia="zh-CN"/>
        </w:rPr>
      </w:pPr>
      <w:r>
        <w:rPr>
          <w:rStyle w:val="26"/>
          <w:rFonts w:hint="default" w:ascii="Times New Roman" w:hAnsi="Times New Roman" w:eastAsia="宋体" w:cs="Times New Roman"/>
          <w:b w:val="0"/>
          <w:sz w:val="28"/>
          <w:szCs w:val="28"/>
          <w:lang w:val="en-US" w:eastAsia="zh-CN"/>
        </w:rPr>
        <w:t>1.采购人信息</w:t>
      </w:r>
    </w:p>
    <w:p w14:paraId="05CEA775">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（一）招标人信息</w:t>
      </w:r>
    </w:p>
    <w:p w14:paraId="3CE9C8ED">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1.名称：西北轴承有限公司</w:t>
      </w:r>
    </w:p>
    <w:p w14:paraId="51BA20AA">
      <w:pPr>
        <w:adjustRightInd w:val="0"/>
        <w:snapToGrid w:val="0"/>
        <w:spacing w:beforeLines="0" w:afterLines="0" w:line="480" w:lineRule="exact"/>
        <w:rPr>
          <w:rStyle w:val="26"/>
          <w:rFonts w:hint="eastAsia" w:ascii="Times New Roman" w:hAnsi="Times New Roman" w:eastAsia="宋体" w:cs="Times New Roman"/>
          <w:b w:val="0"/>
          <w:sz w:val="28"/>
          <w:szCs w:val="28"/>
          <w:lang w:val="en-US" w:eastAsia="zh-CN"/>
        </w:rPr>
      </w:pPr>
      <w:r>
        <w:rPr>
          <w:rStyle w:val="26"/>
          <w:rFonts w:hint="eastAsia" w:ascii="Times New Roman" w:hAnsi="Times New Roman" w:eastAsia="宋体" w:cs="Times New Roman"/>
          <w:b w:val="0"/>
          <w:sz w:val="28"/>
          <w:szCs w:val="28"/>
          <w:lang w:val="en-US" w:eastAsia="zh-CN"/>
        </w:rPr>
        <w:t>2.地址：银川市西夏区六盘山西路388号</w:t>
      </w:r>
    </w:p>
    <w:p w14:paraId="1E7D0D73">
      <w:pPr>
        <w:adjustRightInd w:val="0"/>
        <w:snapToGrid w:val="0"/>
        <w:spacing w:beforeLines="0" w:afterLines="0" w:line="480" w:lineRule="exact"/>
        <w:rPr>
          <w:rFonts w:hint="default" w:ascii="Times New Roman" w:hAnsi="Times New Roman" w:cs="Times New Roman"/>
          <w:sz w:val="28"/>
          <w:szCs w:val="28"/>
        </w:rPr>
      </w:pPr>
      <w:r>
        <w:rPr>
          <w:rStyle w:val="26"/>
          <w:rFonts w:hint="eastAsia" w:ascii="Times New Roman" w:hAnsi="Times New Roman" w:eastAsia="宋体" w:cs="Times New Roman"/>
          <w:b w:val="0"/>
          <w:sz w:val="28"/>
          <w:szCs w:val="28"/>
          <w:lang w:val="en-US" w:eastAsia="zh-CN"/>
        </w:rPr>
        <w:t>3.联系方式：</w:t>
      </w:r>
      <w:r>
        <w:rPr>
          <w:rStyle w:val="26"/>
          <w:rFonts w:hint="eastAsia" w:cs="Times New Roman"/>
          <w:b w:val="0"/>
          <w:sz w:val="28"/>
          <w:szCs w:val="28"/>
          <w:lang w:val="en-US" w:eastAsia="zh-CN"/>
        </w:rPr>
        <w:t>强浩阳 18395020737</w:t>
      </w:r>
      <w:r>
        <w:rPr>
          <w:rFonts w:hint="default" w:ascii="Times New Roman" w:hAnsi="Times New Roman" w:cs="Times New Roman"/>
          <w:sz w:val="28"/>
          <w:szCs w:val="28"/>
        </w:rPr>
        <w:br w:type="page"/>
      </w:r>
    </w:p>
    <w:p w14:paraId="26A339D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default" w:ascii="Times New Roman" w:hAnsi="Times New Roman" w:cs="Times New Roman"/>
          <w:b/>
          <w:bCs/>
          <w:sz w:val="32"/>
          <w:szCs w:val="32"/>
        </w:rPr>
        <w:t>供应商须知</w:t>
      </w:r>
    </w:p>
    <w:p w14:paraId="6A89A3BA">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14:paraId="371F80AF">
      <w:pPr>
        <w:pStyle w:val="22"/>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一、供应商须知前附表</w:t>
      </w:r>
    </w:p>
    <w:p w14:paraId="18959D92">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default" w:ascii="Times New Roman" w:hAnsi="Times New Roman" w:cs="Times New Roman"/>
          <w:snapToGrid/>
          <w:spacing w:val="0"/>
          <w:w w:val="100"/>
          <w:kern w:val="2"/>
          <w:position w:val="0"/>
          <w:sz w:val="28"/>
          <w:szCs w:val="28"/>
          <w:lang w:val="en-US" w:eastAsia="zh-CN" w:bidi="ar-SA"/>
        </w:rPr>
        <w:t>供应商</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14:paraId="50677297">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3"/>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14:paraId="0B6F6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1412D0D6">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14:paraId="3BFB20FE">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14:paraId="1B8A98BF">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14:paraId="1ED44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789" w:type="dxa"/>
            <w:vAlign w:val="center"/>
          </w:tcPr>
          <w:p w14:paraId="67275CBC">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b/>
                <w:bCs/>
                <w:sz w:val="28"/>
                <w:szCs w:val="28"/>
                <w:lang w:val="en-US" w:eastAsia="zh-CN"/>
              </w:rPr>
              <w:t>1</w:t>
            </w:r>
          </w:p>
        </w:tc>
        <w:tc>
          <w:tcPr>
            <w:tcW w:w="1626" w:type="dxa"/>
            <w:vAlign w:val="center"/>
          </w:tcPr>
          <w:p w14:paraId="50D6B988">
            <w:pPr>
              <w:spacing w:beforeLines="0" w:afterLines="0" w:line="480" w:lineRule="exact"/>
              <w:ind w:left="-48" w:leftChars="-23" w:firstLine="50"/>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进口产品</w:t>
            </w:r>
          </w:p>
          <w:p w14:paraId="7BCEB4FB">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14:paraId="0DC3D144">
            <w:pPr>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是否允许采购进口产品：</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52"/>
            </w:r>
            <w:r>
              <w:rPr>
                <w:rFonts w:hint="default" w:ascii="Times New Roman" w:hAnsi="Times New Roman" w:cs="Times New Roman" w:eastAsiaTheme="minorEastAsia"/>
                <w:sz w:val="28"/>
                <w:szCs w:val="28"/>
              </w:rPr>
              <w:t>否</w:t>
            </w:r>
          </w:p>
        </w:tc>
      </w:tr>
      <w:tr w14:paraId="1018E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14:paraId="0E550648">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2</w:t>
            </w:r>
          </w:p>
        </w:tc>
        <w:tc>
          <w:tcPr>
            <w:tcW w:w="1626" w:type="dxa"/>
            <w:vAlign w:val="center"/>
          </w:tcPr>
          <w:p w14:paraId="3BDA8B64">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科研仪器</w:t>
            </w:r>
          </w:p>
          <w:p w14:paraId="4243A4C8">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设备</w:t>
            </w:r>
          </w:p>
        </w:tc>
        <w:tc>
          <w:tcPr>
            <w:tcW w:w="6766" w:type="dxa"/>
            <w:vAlign w:val="center"/>
          </w:tcPr>
          <w:p w14:paraId="09108821">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是否属于科研仪器设备采购项目：</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52"/>
            </w:r>
            <w:r>
              <w:rPr>
                <w:rFonts w:hint="default" w:ascii="Times New Roman" w:hAnsi="Times New Roman" w:cs="Times New Roman" w:eastAsiaTheme="minorEastAsia"/>
                <w:sz w:val="28"/>
                <w:szCs w:val="28"/>
                <w:lang w:eastAsia="zh-CN"/>
              </w:rPr>
              <w:t>否</w:t>
            </w:r>
          </w:p>
        </w:tc>
      </w:tr>
      <w:tr w14:paraId="17372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trPr>
        <w:tc>
          <w:tcPr>
            <w:tcW w:w="789" w:type="dxa"/>
            <w:vAlign w:val="center"/>
          </w:tcPr>
          <w:p w14:paraId="088D7652">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3</w:t>
            </w:r>
          </w:p>
        </w:tc>
        <w:tc>
          <w:tcPr>
            <w:tcW w:w="1626" w:type="dxa"/>
            <w:vAlign w:val="center"/>
          </w:tcPr>
          <w:p w14:paraId="654D8B22">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报价方式</w:t>
            </w:r>
          </w:p>
        </w:tc>
        <w:tc>
          <w:tcPr>
            <w:tcW w:w="6766" w:type="dxa"/>
            <w:vAlign w:val="center"/>
          </w:tcPr>
          <w:p w14:paraId="75864E38">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52"/>
            </w:r>
            <w:r>
              <w:rPr>
                <w:rFonts w:hint="default" w:ascii="Times New Roman" w:hAnsi="Times New Roman" w:cs="Times New Roman" w:eastAsiaTheme="minorEastAsia"/>
                <w:sz w:val="28"/>
                <w:szCs w:val="28"/>
              </w:rPr>
              <w:t xml:space="preserve">总价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单价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费率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折扣</w:t>
            </w:r>
            <w:r>
              <w:rPr>
                <w:rFonts w:hint="default" w:ascii="Times New Roman" w:hAnsi="Times New Roman" w:cs="Times New Roman" w:eastAsiaTheme="minorEastAsia"/>
                <w:sz w:val="28"/>
                <w:szCs w:val="28"/>
                <w:lang w:val="en-US" w:eastAsia="zh-CN"/>
              </w:rPr>
              <w:t xml:space="preserve"> </w:t>
            </w:r>
          </w:p>
        </w:tc>
      </w:tr>
      <w:tr w14:paraId="4651E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0" w:hRule="atLeast"/>
        </w:trPr>
        <w:tc>
          <w:tcPr>
            <w:tcW w:w="789" w:type="dxa"/>
            <w:vAlign w:val="center"/>
          </w:tcPr>
          <w:p w14:paraId="069362EF">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4</w:t>
            </w:r>
          </w:p>
        </w:tc>
        <w:tc>
          <w:tcPr>
            <w:tcW w:w="1626" w:type="dxa"/>
            <w:vAlign w:val="center"/>
          </w:tcPr>
          <w:p w14:paraId="4972208E">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保证金</w:t>
            </w:r>
          </w:p>
        </w:tc>
        <w:tc>
          <w:tcPr>
            <w:tcW w:w="6766" w:type="dxa"/>
            <w:vAlign w:val="center"/>
          </w:tcPr>
          <w:p w14:paraId="71AC0821">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52"/>
            </w:r>
            <w:r>
              <w:rPr>
                <w:rFonts w:hint="default" w:ascii="Times New Roman" w:hAnsi="Times New Roman" w:cs="Times New Roman" w:eastAsiaTheme="minorEastAsia"/>
                <w:sz w:val="28"/>
                <w:szCs w:val="28"/>
                <w:lang w:eastAsia="zh-CN"/>
              </w:rPr>
              <w:t>否</w:t>
            </w:r>
          </w:p>
        </w:tc>
      </w:tr>
      <w:tr w14:paraId="1C7C3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5" w:hRule="atLeast"/>
        </w:trPr>
        <w:tc>
          <w:tcPr>
            <w:tcW w:w="789" w:type="dxa"/>
            <w:vAlign w:val="center"/>
          </w:tcPr>
          <w:p w14:paraId="37F90B4A">
            <w:pPr>
              <w:spacing w:beforeLines="0" w:afterLines="0" w:line="480" w:lineRule="exact"/>
              <w:jc w:val="center"/>
              <w:rPr>
                <w:rFonts w:hint="eastAsia" w:ascii="Times New Roman" w:hAnsi="Times New Roman" w:cs="Times New Roman" w:eastAsiaTheme="minorEastAsia"/>
                <w:sz w:val="28"/>
                <w:szCs w:val="28"/>
              </w:rPr>
            </w:pPr>
            <w:r>
              <w:rPr>
                <w:rFonts w:hint="eastAsia" w:cs="Times New Roman" w:eastAsiaTheme="minorEastAsia"/>
                <w:sz w:val="28"/>
                <w:szCs w:val="28"/>
                <w:lang w:val="en-US" w:eastAsia="zh-CN"/>
              </w:rPr>
              <w:t>5</w:t>
            </w:r>
          </w:p>
        </w:tc>
        <w:tc>
          <w:tcPr>
            <w:tcW w:w="1626" w:type="dxa"/>
            <w:vAlign w:val="center"/>
          </w:tcPr>
          <w:p w14:paraId="04B367D5">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lang w:eastAsia="zh-CN"/>
              </w:rPr>
              <w:t>有效期</w:t>
            </w:r>
          </w:p>
        </w:tc>
        <w:tc>
          <w:tcPr>
            <w:tcW w:w="6766" w:type="dxa"/>
            <w:vAlign w:val="center"/>
          </w:tcPr>
          <w:p w14:paraId="6F1AC039">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自</w:t>
            </w:r>
            <w:r>
              <w:rPr>
                <w:rFonts w:hint="default" w:ascii="Times New Roman" w:hAnsi="Times New Roman" w:cs="Times New Roman" w:eastAsiaTheme="minorEastAsia"/>
                <w:sz w:val="28"/>
                <w:szCs w:val="28"/>
              </w:rPr>
              <w:t>提交</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rPr>
              <w:t>文件</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截止之日起</w:t>
            </w:r>
            <w:r>
              <w:rPr>
                <w:rFonts w:hint="default" w:ascii="Times New Roman" w:hAnsi="Times New Roman" w:cs="Times New Roman" w:eastAsiaTheme="minorEastAsia"/>
                <w:sz w:val="28"/>
                <w:szCs w:val="28"/>
                <w:lang w:eastAsia="zh-CN"/>
              </w:rPr>
              <w:t>不少于</w:t>
            </w:r>
            <w:r>
              <w:rPr>
                <w:rFonts w:hint="eastAsia" w:cs="Times New Roman" w:eastAsiaTheme="minorEastAsia"/>
                <w:sz w:val="28"/>
                <w:szCs w:val="28"/>
                <w:u w:val="single"/>
                <w:lang w:val="en-US" w:eastAsia="zh-CN"/>
              </w:rPr>
              <w:t>60</w:t>
            </w:r>
            <w:r>
              <w:rPr>
                <w:rFonts w:hint="default" w:ascii="Times New Roman" w:hAnsi="Times New Roman" w:cs="Times New Roman" w:eastAsiaTheme="minorEastAsia"/>
                <w:sz w:val="28"/>
                <w:szCs w:val="28"/>
              </w:rPr>
              <w:t>自然日</w:t>
            </w:r>
            <w:r>
              <w:rPr>
                <w:rFonts w:hint="default" w:ascii="Times New Roman" w:hAnsi="Times New Roman" w:cs="Times New Roman" w:eastAsiaTheme="minorEastAsia"/>
                <w:sz w:val="28"/>
                <w:szCs w:val="28"/>
                <w:lang w:eastAsia="zh-CN"/>
              </w:rPr>
              <w:t>。</w:t>
            </w:r>
          </w:p>
        </w:tc>
      </w:tr>
      <w:tr w14:paraId="086E4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5" w:hRule="atLeast"/>
        </w:trPr>
        <w:tc>
          <w:tcPr>
            <w:tcW w:w="789" w:type="dxa"/>
            <w:vAlign w:val="center"/>
          </w:tcPr>
          <w:p w14:paraId="0DF7425D">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6</w:t>
            </w:r>
          </w:p>
        </w:tc>
        <w:tc>
          <w:tcPr>
            <w:tcW w:w="1626" w:type="dxa"/>
            <w:vAlign w:val="center"/>
          </w:tcPr>
          <w:p w14:paraId="5F574DAD">
            <w:pPr>
              <w:spacing w:beforeLines="0" w:afterLines="0" w:line="480" w:lineRule="exact"/>
              <w:jc w:val="center"/>
              <w:rPr>
                <w:rFonts w:hint="default" w:ascii="Times New Roman" w:hAnsi="Times New Roman" w:cs="Times New Roman" w:eastAsiaTheme="minorEastAsia"/>
                <w:sz w:val="28"/>
                <w:szCs w:val="28"/>
                <w:lang w:eastAsia="zh-CN"/>
              </w:rPr>
            </w:pPr>
            <w:r>
              <w:rPr>
                <w:rFonts w:hint="eastAsia" w:cs="Times New Roman" w:eastAsiaTheme="minorEastAsia"/>
                <w:sz w:val="28"/>
                <w:szCs w:val="28"/>
                <w:lang w:eastAsia="zh-CN"/>
              </w:rPr>
              <w:t>评审</w:t>
            </w:r>
            <w:r>
              <w:rPr>
                <w:rFonts w:hint="default" w:ascii="Times New Roman" w:hAnsi="Times New Roman" w:cs="Times New Roman" w:eastAsiaTheme="minorEastAsia"/>
                <w:sz w:val="28"/>
                <w:szCs w:val="28"/>
                <w:lang w:eastAsia="zh-CN"/>
              </w:rPr>
              <w:t>方法</w:t>
            </w:r>
          </w:p>
        </w:tc>
        <w:tc>
          <w:tcPr>
            <w:tcW w:w="6766" w:type="dxa"/>
            <w:vAlign w:val="center"/>
          </w:tcPr>
          <w:p w14:paraId="4190985D">
            <w:pPr>
              <w:spacing w:beforeLines="0" w:afterLines="0" w:line="480" w:lineRule="exact"/>
              <w:rPr>
                <w:rFonts w:hint="default" w:ascii="Times New Roman" w:hAnsi="Times New Roman" w:cs="Times New Roman" w:eastAsiaTheme="minorEastAsia"/>
                <w:sz w:val="28"/>
                <w:szCs w:val="28"/>
                <w:lang w:eastAsia="zh-CN"/>
              </w:rPr>
            </w:pPr>
            <w:r>
              <w:rPr>
                <w:rFonts w:hint="eastAsia" w:cs="Times New Roman" w:eastAsiaTheme="minorEastAsia"/>
                <w:b w:val="0"/>
                <w:bCs w:val="0"/>
                <w:sz w:val="28"/>
                <w:szCs w:val="28"/>
                <w:highlight w:val="none"/>
                <w:lang w:val="en-US" w:eastAsia="zh-CN"/>
              </w:rPr>
              <w:t>最低评标价法</w:t>
            </w:r>
          </w:p>
        </w:tc>
      </w:tr>
      <w:tr w14:paraId="3216A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14:paraId="6B6EB3EB">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7</w:t>
            </w:r>
          </w:p>
        </w:tc>
        <w:tc>
          <w:tcPr>
            <w:tcW w:w="1626" w:type="dxa"/>
            <w:vAlign w:val="center"/>
          </w:tcPr>
          <w:p w14:paraId="65C471A6">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14:paraId="414E4E9E">
            <w:pPr>
              <w:widowControl/>
              <w:spacing w:beforeLines="0" w:afterLines="0" w:line="480" w:lineRule="exact"/>
              <w:jc w:val="lef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询问送达形式：</w:t>
            </w:r>
            <w:r>
              <w:rPr>
                <w:rFonts w:hint="eastAsia" w:cs="Times New Roman" w:eastAsiaTheme="minorEastAsia"/>
                <w:sz w:val="28"/>
                <w:szCs w:val="28"/>
                <w:lang w:val="en-US" w:eastAsia="zh-CN"/>
              </w:rPr>
              <w:t>纸质</w:t>
            </w:r>
          </w:p>
          <w:p w14:paraId="3D308388">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r>
              <w:rPr>
                <w:rFonts w:hint="default" w:ascii="Times New Roman" w:hAnsi="Times New Roman" w:cs="Times New Roman" w:eastAsiaTheme="minorEastAsia"/>
                <w:sz w:val="28"/>
                <w:szCs w:val="28"/>
                <w:lang w:val="en-US" w:eastAsia="zh-CN"/>
              </w:rPr>
              <w:t>李选利</w:t>
            </w:r>
          </w:p>
          <w:p w14:paraId="2BEDC0E3">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r>
              <w:rPr>
                <w:rFonts w:hint="default" w:ascii="Times New Roman" w:hAnsi="Times New Roman" w:cs="Times New Roman" w:eastAsiaTheme="minorEastAsia"/>
                <w:sz w:val="28"/>
                <w:szCs w:val="28"/>
                <w:lang w:val="en-US" w:eastAsia="zh-CN"/>
              </w:rPr>
              <w:t>0951-8881786</w:t>
            </w:r>
            <w:r>
              <w:rPr>
                <w:rFonts w:hint="default" w:ascii="Times New Roman" w:hAnsi="Times New Roman" w:cs="Times New Roman" w:eastAsiaTheme="minorEastAsia"/>
                <w:sz w:val="28"/>
                <w:szCs w:val="28"/>
                <w:lang w:eastAsia="zh-CN"/>
              </w:rPr>
              <w:t xml:space="preserve"> </w:t>
            </w:r>
          </w:p>
          <w:p w14:paraId="0F36B65D">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r>
              <w:rPr>
                <w:rFonts w:hint="default" w:ascii="Times New Roman" w:hAnsi="Times New Roman" w:cs="Times New Roman" w:eastAsiaTheme="minorEastAsia"/>
                <w:sz w:val="28"/>
                <w:szCs w:val="28"/>
                <w:lang w:val="en-US" w:eastAsia="zh-CN"/>
              </w:rPr>
              <w:t>银川市西夏区六盘山西路388号</w:t>
            </w:r>
            <w:r>
              <w:rPr>
                <w:rFonts w:hint="default" w:ascii="Times New Roman" w:hAnsi="Times New Roman" w:cs="Times New Roman" w:eastAsiaTheme="minorEastAsia"/>
                <w:sz w:val="28"/>
                <w:szCs w:val="28"/>
                <w:lang w:eastAsia="zh-CN"/>
              </w:rPr>
              <w:t xml:space="preserve">    </w:t>
            </w:r>
          </w:p>
        </w:tc>
      </w:tr>
      <w:tr w14:paraId="2B5F2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 w:hRule="atLeast"/>
        </w:trPr>
        <w:tc>
          <w:tcPr>
            <w:tcW w:w="789" w:type="dxa"/>
            <w:vAlign w:val="center"/>
          </w:tcPr>
          <w:p w14:paraId="44E703DF">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cs="Times New Roman" w:eastAsiaTheme="minorEastAsia"/>
                <w:sz w:val="28"/>
                <w:szCs w:val="28"/>
                <w:lang w:val="en-US" w:eastAsia="zh-CN"/>
              </w:rPr>
              <w:t>8</w:t>
            </w:r>
          </w:p>
        </w:tc>
        <w:tc>
          <w:tcPr>
            <w:tcW w:w="1626" w:type="dxa"/>
            <w:vAlign w:val="center"/>
          </w:tcPr>
          <w:p w14:paraId="6223F5B1">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14:paraId="00C729DA">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否要求</w:t>
            </w:r>
            <w:r>
              <w:rPr>
                <w:rFonts w:hint="eastAsia" w:ascii="Times New Roman" w:hAnsi="Times New Roman" w:cs="Times New Roman" w:eastAsiaTheme="minorEastAsia"/>
                <w:sz w:val="28"/>
                <w:szCs w:val="28"/>
                <w:lang w:val="en-US" w:eastAsia="zh-CN"/>
              </w:rPr>
              <w:t>供应商</w:t>
            </w:r>
            <w:r>
              <w:rPr>
                <w:rFonts w:hint="default" w:ascii="Times New Roman" w:hAnsi="Times New Roman" w:cs="Times New Roman" w:eastAsiaTheme="minorEastAsia"/>
                <w:sz w:val="28"/>
                <w:szCs w:val="28"/>
                <w:lang w:val="en-US" w:eastAsia="zh-CN"/>
              </w:rPr>
              <w:t>在法定质疑期内一次性提出针对同一采购程序环节的质疑：</w:t>
            </w:r>
            <w:r>
              <w:rPr>
                <w:rFonts w:hint="default" w:ascii="Times New Roman" w:hAnsi="Times New Roman" w:cs="Times New Roman" w:eastAsiaTheme="minorEastAsia"/>
                <w:sz w:val="28"/>
                <w:szCs w:val="28"/>
                <w:lang w:val="en-US" w:eastAsia="zh-CN"/>
              </w:rPr>
              <w:sym w:font="Wingdings 2" w:char="0052"/>
            </w:r>
            <w:r>
              <w:rPr>
                <w:rFonts w:hint="default" w:ascii="Times New Roman" w:hAnsi="Times New Roman" w:cs="Times New Roman" w:eastAsiaTheme="minorEastAsia"/>
                <w:sz w:val="28"/>
                <w:szCs w:val="28"/>
                <w:lang w:val="en-US" w:eastAsia="zh-CN"/>
              </w:rPr>
              <w:t xml:space="preserve">是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否</w:t>
            </w:r>
          </w:p>
        </w:tc>
      </w:tr>
      <w:tr w14:paraId="3E5A5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05" w:hRule="atLeast"/>
        </w:trPr>
        <w:tc>
          <w:tcPr>
            <w:tcW w:w="789" w:type="dxa"/>
            <w:vAlign w:val="center"/>
          </w:tcPr>
          <w:p w14:paraId="5F4ACAFC">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9</w:t>
            </w:r>
          </w:p>
        </w:tc>
        <w:tc>
          <w:tcPr>
            <w:tcW w:w="1626" w:type="dxa"/>
            <w:vAlign w:val="center"/>
          </w:tcPr>
          <w:p w14:paraId="33DD5603">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履约保证金</w:t>
            </w:r>
          </w:p>
        </w:tc>
        <w:tc>
          <w:tcPr>
            <w:tcW w:w="6766" w:type="dxa"/>
            <w:vAlign w:val="center"/>
          </w:tcPr>
          <w:p w14:paraId="43F31265">
            <w:pPr>
              <w:spacing w:beforeLines="0" w:afterLines="0" w:line="480" w:lineRule="exact"/>
              <w:rPr>
                <w:rFonts w:hint="default" w:ascii="Times New Roman" w:hAnsi="Times New Roman" w:cs="Times New Roman" w:eastAsiaTheme="minorEastAsia"/>
                <w:i/>
                <w:sz w:val="28"/>
                <w:szCs w:val="28"/>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履约保证金：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52"/>
            </w:r>
            <w:r>
              <w:rPr>
                <w:rFonts w:hint="default" w:ascii="Times New Roman" w:hAnsi="Times New Roman" w:cs="Times New Roman" w:eastAsiaTheme="minorEastAsia"/>
                <w:sz w:val="28"/>
                <w:szCs w:val="28"/>
                <w:lang w:eastAsia="zh-CN"/>
              </w:rPr>
              <w:t>否</w:t>
            </w:r>
          </w:p>
        </w:tc>
      </w:tr>
    </w:tbl>
    <w:p w14:paraId="7DF41D6B">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14:paraId="0926B795">
      <w:pPr>
        <w:spacing w:beforeLines="0" w:afterLines="0" w:line="480" w:lineRule="exact"/>
        <w:jc w:val="center"/>
        <w:rPr>
          <w:rFonts w:hint="default" w:ascii="Times New Roman" w:hAnsi="Times New Roman" w:cs="Times New Roman"/>
          <w:b/>
          <w:bCs/>
          <w:sz w:val="32"/>
          <w:szCs w:val="32"/>
        </w:rPr>
      </w:pPr>
    </w:p>
    <w:p w14:paraId="4E78046E">
      <w:pPr>
        <w:spacing w:beforeLines="0" w:afterLines="0" w:line="480" w:lineRule="exact"/>
        <w:ind w:firstLine="2570" w:firstLineChars="800"/>
        <w:jc w:val="both"/>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default" w:ascii="Times New Roman" w:hAnsi="Times New Roman" w:cs="Times New Roman"/>
          <w:b/>
          <w:bCs/>
          <w:sz w:val="32"/>
          <w:szCs w:val="32"/>
          <w:lang w:eastAsia="zh-CN"/>
        </w:rPr>
        <w:t>三</w:t>
      </w:r>
      <w:r>
        <w:rPr>
          <w:rFonts w:hint="default" w:ascii="Times New Roman" w:hAnsi="Times New Roman" w:cs="Times New Roman"/>
          <w:b/>
          <w:bCs/>
          <w:sz w:val="32"/>
          <w:szCs w:val="32"/>
        </w:rPr>
        <w:t>章 采购需求</w:t>
      </w:r>
    </w:p>
    <w:p w14:paraId="6E873162">
      <w:pPr>
        <w:spacing w:line="560" w:lineRule="exact"/>
        <w:rPr>
          <w:rFonts w:hint="default" w:ascii="Times New Roman" w:hAnsi="Times New Roman" w:cs="Times New Roman"/>
          <w:sz w:val="32"/>
          <w:szCs w:val="32"/>
        </w:rPr>
      </w:pPr>
    </w:p>
    <w:p w14:paraId="2ABA1F70">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eastAsiaTheme="minorEastAsia"/>
          <w:b/>
          <w:bCs/>
          <w:kern w:val="2"/>
          <w:sz w:val="28"/>
          <w:szCs w:val="28"/>
          <w:lang w:val="en-US" w:eastAsia="zh-CN" w:bidi="ar-SA"/>
        </w:rPr>
        <w:t>一、</w:t>
      </w:r>
      <w:r>
        <w:rPr>
          <w:rFonts w:hint="default" w:ascii="Times New Roman" w:hAnsi="Times New Roman" w:cs="Times New Roman" w:eastAsiaTheme="minorEastAsia"/>
          <w:b/>
          <w:bCs/>
          <w:sz w:val="28"/>
          <w:szCs w:val="28"/>
          <w:lang w:val="en-US" w:eastAsia="zh-CN"/>
        </w:rPr>
        <w:t>项目背景或项目概述</w:t>
      </w:r>
    </w:p>
    <w:p w14:paraId="125EDFE4">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为落实公司对国铁集团的承诺，保障轨道交通车间装配间及滚子总检间等重点工序监控数据的完整性与长期可追溯性，质量部近期组织对现有监控存储系统进行了排查。发现存在存储分散、设备品牌不一、数据易丢失、存储周期不足等突出问题，已无法满足合规与安全管理要求。为此，急需对现有系统进行统一化、集中化、高可靠性的升级改造。</w:t>
      </w:r>
    </w:p>
    <w:p w14:paraId="2A748A09">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二、改造目标 </w:t>
      </w:r>
    </w:p>
    <w:p w14:paraId="2EAD7488">
      <w:pPr>
        <w:numPr>
          <w:ilvl w:val="0"/>
          <w:numId w:val="0"/>
        </w:numPr>
        <w:spacing w:beforeLines="0" w:afterLines="0" w:line="480" w:lineRule="exact"/>
        <w:ind w:left="560" w:leftChars="0" w:firstLine="560" w:firstLineChars="20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实现9处铁路轴承关键工序监控点数据的集中存储与管理；确保监控录像存储周期不低于18个月，并支持长期备份保存8年以上；提升系统稳定性与数据安全性，避免因设备故障导致数据丢失；建立可扩展的存储架构，降低后续运维与扩容成本。</w:t>
      </w:r>
    </w:p>
    <w:p w14:paraId="52485577">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三、技术方案概述 </w:t>
      </w:r>
    </w:p>
    <w:p w14:paraId="2A73D005">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统一存储设备：部署1台高可靠性网络存储设备（支持72盘位，最大可扩展至1400T），配置RAID冗余机制，保障数据安全； </w:t>
      </w:r>
    </w:p>
    <w:p w14:paraId="53371CBC">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存储容量规划：首次配置80T有效存储空间，满足9路400万像素摄像机视频连续存储12个月以上，后续可通过扩展硬盘实现18个月及以上存储需求； </w:t>
      </w:r>
    </w:p>
    <w:p w14:paraId="1997AFA0">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系统集成与保护： </w:t>
      </w:r>
    </w:p>
    <w:p w14:paraId="54B4387A">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更换3台老旧摄像头，统一为400万全真彩半球摄像机，接入现有监控网络； </w:t>
      </w:r>
    </w:p>
    <w:p w14:paraId="6573989D">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配置UPS不间断电源，保障断电后系统持续运 8小时； </w:t>
      </w:r>
    </w:p>
    <w:p w14:paraId="6A819FC4">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存储设备部署于专用机房，加装门禁系统（支持人脸识别），强化物理安全；</w:t>
      </w:r>
    </w:p>
    <w:p w14:paraId="529E9168">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网络与辅助设备：配套千兆PoE交换机、超六类网线、防水箱等，确保系统稳定运行。</w:t>
      </w:r>
    </w:p>
    <w:p w14:paraId="0844F6F8">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四、实施步骤与责任分工 </w:t>
      </w:r>
    </w:p>
    <w:p w14:paraId="781FE74F">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lang w:val="en-US" w:eastAsia="zh-CN"/>
        </w:rPr>
        <w:t>（</w:t>
      </w:r>
      <w:r>
        <w:rPr>
          <w:rFonts w:hint="default" w:ascii="Times New Roman" w:hAnsi="Times New Roman" w:cs="Times New Roman" w:eastAsiaTheme="minorEastAsia"/>
          <w:b w:val="0"/>
          <w:bCs w:val="0"/>
          <w:sz w:val="28"/>
          <w:szCs w:val="28"/>
          <w:lang w:val="en-US" w:eastAsia="zh-CN"/>
        </w:rPr>
        <w:t xml:space="preserve">一）项目准备阶段（2026 年 1 月）： </w:t>
      </w:r>
    </w:p>
    <w:p w14:paraId="0A44B57A">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由安全生产部牵头，组织质量部及相关车间负责人成立 </w:t>
      </w:r>
    </w:p>
    <w:p w14:paraId="788F8122">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项目组；完成技术方案确认、供应商对接、合同签订等工作； </w:t>
      </w:r>
    </w:p>
    <w:p w14:paraId="6BF5B6F4">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（二）设备采购与部署（2026 年 2 月）： </w:t>
      </w:r>
    </w:p>
    <w:p w14:paraId="2A173EDE">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采购存储设备、硬盘、摄像头等硬件；完成机房改造、 </w:t>
      </w:r>
    </w:p>
    <w:p w14:paraId="7390D8F5">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网络布线、设备安装与调试； </w:t>
      </w:r>
    </w:p>
    <w:p w14:paraId="78373BE8">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（三）系统切换与试运行（2026 年 3 月）： </w:t>
      </w:r>
    </w:p>
    <w:p w14:paraId="3BB8F76A">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逐步切换现有监控点至新存储系统，并进行全面功能测 </w:t>
      </w:r>
    </w:p>
    <w:p w14:paraId="1F25289C">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试；开展操作培训，制定运维管理规程； </w:t>
      </w:r>
    </w:p>
    <w:p w14:paraId="13F8D7E2">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（四）验收与归档（2026 年 3 月底）： </w:t>
      </w:r>
    </w:p>
    <w:p w14:paraId="370404EF">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组织验收小组进行系统性能与合规性验收；完成项目资 </w:t>
      </w:r>
    </w:p>
    <w:p w14:paraId="64E52D40">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料归档，提交总结报告。</w:t>
      </w:r>
    </w:p>
    <w:p w14:paraId="63160D5B">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五、预算安排 </w:t>
      </w:r>
    </w:p>
    <w:p w14:paraId="0AAE2E51">
      <w:pPr>
        <w:numPr>
          <w:ilvl w:val="0"/>
          <w:numId w:val="0"/>
        </w:numPr>
        <w:spacing w:beforeLines="0" w:afterLines="0" w:line="480" w:lineRule="exact"/>
        <w:ind w:left="560" w:left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本项目总预算为人民币140,000元，涵盖硬件采购、安</w:t>
      </w:r>
      <w:r>
        <w:rPr>
          <w:rFonts w:hint="eastAsia" w:ascii="Times New Roman" w:hAnsi="Times New Roman" w:cs="Times New Roman" w:eastAsiaTheme="minorEastAsia"/>
          <w:b w:val="0"/>
          <w:bCs w:val="0"/>
          <w:sz w:val="28"/>
          <w:szCs w:val="28"/>
          <w:lang w:val="en-US" w:eastAsia="zh-CN"/>
        </w:rPr>
        <w:t>装调试及辅材费用</w:t>
      </w:r>
      <w:r>
        <w:rPr>
          <w:rFonts w:hint="eastAsia" w:cs="Times New Roman" w:eastAsiaTheme="minorEastAsia"/>
          <w:b w:val="0"/>
          <w:bCs w:val="0"/>
          <w:sz w:val="28"/>
          <w:szCs w:val="28"/>
          <w:lang w:val="en-US" w:eastAsia="zh-CN"/>
        </w:rPr>
        <w:t>。</w:t>
      </w:r>
    </w:p>
    <w:p w14:paraId="63933BEE">
      <w:pPr>
        <w:numPr>
          <w:ilvl w:val="0"/>
          <w:numId w:val="0"/>
        </w:numPr>
        <w:spacing w:beforeLines="0" w:afterLines="0" w:line="480" w:lineRule="exact"/>
        <w:ind w:left="56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六、预期成效</w:t>
      </w:r>
    </w:p>
    <w:p w14:paraId="5962D0CD">
      <w:pPr>
        <w:numPr>
          <w:ilvl w:val="0"/>
          <w:numId w:val="0"/>
        </w:numPr>
        <w:spacing w:beforeLines="0" w:afterLines="0" w:line="480" w:lineRule="exact"/>
        <w:ind w:left="560" w:leftChars="0"/>
        <w:rPr>
          <w:rFonts w:hint="eastAsia"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实现监控数据统一管理、长期可靠存储，满足国铁集团</w:t>
      </w:r>
      <w:r>
        <w:rPr>
          <w:rFonts w:hint="eastAsia" w:ascii="Times New Roman" w:hAnsi="Times New Roman" w:cs="Times New Roman" w:eastAsiaTheme="minorEastAsia"/>
          <w:b w:val="0"/>
          <w:bCs w:val="0"/>
          <w:sz w:val="28"/>
          <w:szCs w:val="28"/>
          <w:lang w:val="en-US" w:eastAsia="zh-CN"/>
        </w:rPr>
        <w:t>合规要求；提升系统抗风险能力，避免因单点故障导致数据丢失；支持未来存储容量灵活扩展，适应车间监控点增加需求；为车间安全生产、质量追溯提供有力的信息化支撑。</w:t>
      </w:r>
    </w:p>
    <w:p w14:paraId="68FA02BF">
      <w:pPr>
        <w:spacing w:beforeLines="0" w:afterLines="0" w:line="480" w:lineRule="exact"/>
        <w:rPr>
          <w:rFonts w:hint="default" w:ascii="Times New Roman" w:hAnsi="Times New Roman" w:cs="Times New Roman" w:eastAsiaTheme="minorEastAsia"/>
          <w:b/>
          <w:bCs/>
          <w:i/>
          <w:i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二</w:t>
      </w:r>
      <w:r>
        <w:rPr>
          <w:rFonts w:hint="default" w:ascii="Times New Roman" w:hAnsi="Times New Roman" w:cs="Times New Roman" w:eastAsiaTheme="minorEastAsia"/>
          <w:b/>
          <w:bCs/>
          <w:sz w:val="28"/>
          <w:szCs w:val="28"/>
        </w:rPr>
        <w:t>、商务</w:t>
      </w:r>
      <w:r>
        <w:rPr>
          <w:rFonts w:hint="default" w:ascii="Times New Roman" w:hAnsi="Times New Roman" w:cs="Times New Roman" w:eastAsiaTheme="minorEastAsia"/>
          <w:b/>
          <w:bCs/>
          <w:sz w:val="28"/>
          <w:szCs w:val="28"/>
          <w:lang w:eastAsia="zh-CN"/>
        </w:rPr>
        <w:t>要求</w:t>
      </w:r>
    </w:p>
    <w:p w14:paraId="30B77700">
      <w:pPr>
        <w:spacing w:beforeLines="0" w:afterLines="0" w:line="480" w:lineRule="exact"/>
        <w:ind w:firstLine="0" w:firstLineChars="0"/>
        <w:jc w:val="both"/>
        <w:rPr>
          <w:rFonts w:hint="default" w:ascii="Times New Roman" w:hAnsi="Times New Roman" w:cs="Times New Roman" w:eastAsiaTheme="minorEastAsia"/>
          <w:iCs w:val="0"/>
          <w:sz w:val="28"/>
          <w:szCs w:val="28"/>
          <w:lang w:val="en-US" w:eastAsia="zh-CN"/>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iCs w:val="0"/>
          <w:sz w:val="28"/>
          <w:szCs w:val="28"/>
        </w:rPr>
        <w:t>采购标的交付（实施）的时间（期限）：</w:t>
      </w:r>
      <w:r>
        <w:rPr>
          <w:rFonts w:hint="eastAsia" w:cs="Times New Roman" w:eastAsiaTheme="minorEastAsia"/>
          <w:iCs w:val="0"/>
          <w:sz w:val="28"/>
          <w:szCs w:val="28"/>
          <w:lang w:val="en-US" w:eastAsia="zh-CN"/>
        </w:rPr>
        <w:t>3个月</w:t>
      </w:r>
    </w:p>
    <w:p w14:paraId="4F96651B">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iCs w:val="0"/>
          <w:sz w:val="28"/>
          <w:szCs w:val="28"/>
        </w:rPr>
        <w:t>采购标的交付地点（范围）：</w:t>
      </w:r>
      <w:r>
        <w:rPr>
          <w:rFonts w:hint="eastAsia" w:cs="Times New Roman" w:eastAsiaTheme="minorEastAsia"/>
          <w:iCs w:val="0"/>
          <w:sz w:val="28"/>
          <w:szCs w:val="28"/>
          <w:lang w:val="en-US" w:eastAsia="zh-CN"/>
        </w:rPr>
        <w:t>西北轴承有限公司</w:t>
      </w:r>
      <w:r>
        <w:rPr>
          <w:rFonts w:hint="default" w:ascii="Times New Roman" w:hAnsi="Times New Roman" w:cs="Times New Roman" w:eastAsiaTheme="minorEastAsia"/>
          <w:iCs w:val="0"/>
          <w:sz w:val="28"/>
          <w:szCs w:val="28"/>
        </w:rPr>
        <w:t xml:space="preserve">              </w:t>
      </w:r>
    </w:p>
    <w:p w14:paraId="6E6DD46D">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cs="Times New Roman" w:eastAsiaTheme="minorEastAsia"/>
          <w:sz w:val="28"/>
          <w:szCs w:val="28"/>
          <w:highlight w:val="none"/>
          <w:lang w:val="en-US" w:eastAsia="zh-CN"/>
        </w:rPr>
        <w:t xml:space="preserve"> </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iCs w:val="0"/>
          <w:sz w:val="28"/>
          <w:szCs w:val="28"/>
          <w:highlight w:val="none"/>
        </w:rPr>
        <w:t>付款条件（进度和方式）：</w:t>
      </w:r>
      <w:r>
        <w:rPr>
          <w:rFonts w:hint="eastAsia" w:cs="Times New Roman" w:eastAsiaTheme="minorEastAsia"/>
          <w:iCs w:val="0"/>
          <w:sz w:val="28"/>
          <w:szCs w:val="28"/>
          <w:highlight w:val="none"/>
          <w:lang w:val="en-US" w:eastAsia="zh-CN"/>
        </w:rPr>
        <w:t>预付款30%，货到付款30%，验收合格后付款40%</w:t>
      </w:r>
      <w:r>
        <w:rPr>
          <w:rFonts w:hint="default" w:ascii="Times New Roman" w:hAnsi="Times New Roman" w:cs="Times New Roman" w:eastAsiaTheme="minorEastAsia"/>
          <w:iCs w:val="0"/>
          <w:sz w:val="28"/>
          <w:szCs w:val="28"/>
          <w:highlight w:val="none"/>
        </w:rPr>
        <w:t xml:space="preserve"> </w:t>
      </w:r>
      <w:r>
        <w:rPr>
          <w:rFonts w:hint="default" w:ascii="Times New Roman" w:hAnsi="Times New Roman" w:cs="Times New Roman" w:eastAsiaTheme="minorEastAsia"/>
          <w:iCs w:val="0"/>
          <w:sz w:val="28"/>
          <w:szCs w:val="28"/>
        </w:rPr>
        <w:t xml:space="preserve">                                   </w:t>
      </w:r>
    </w:p>
    <w:p w14:paraId="6CDCC06E">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iCs w:val="0"/>
          <w:sz w:val="28"/>
          <w:szCs w:val="28"/>
        </w:rPr>
        <w:t>包装和运输：</w:t>
      </w:r>
      <w:r>
        <w:rPr>
          <w:rFonts w:hint="eastAsia" w:cs="Times New Roman" w:eastAsiaTheme="minorEastAsia"/>
          <w:iCs w:val="0"/>
          <w:sz w:val="28"/>
          <w:szCs w:val="28"/>
          <w:lang w:val="en-US" w:eastAsia="zh-CN"/>
        </w:rPr>
        <w:t>按合同约定</w:t>
      </w:r>
      <w:r>
        <w:rPr>
          <w:rFonts w:hint="default" w:ascii="Times New Roman" w:hAnsi="Times New Roman" w:cs="Times New Roman" w:eastAsiaTheme="minorEastAsia"/>
          <w:iCs w:val="0"/>
          <w:sz w:val="28"/>
          <w:szCs w:val="28"/>
        </w:rPr>
        <w:t xml:space="preserve">                           </w:t>
      </w:r>
    </w:p>
    <w:p w14:paraId="77657A20">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iCs w:val="0"/>
          <w:sz w:val="28"/>
          <w:szCs w:val="28"/>
        </w:rPr>
        <w:t>售后服务：</w:t>
      </w:r>
      <w:r>
        <w:rPr>
          <w:rFonts w:hint="eastAsia" w:cs="Times New Roman" w:eastAsiaTheme="minorEastAsia"/>
          <w:iCs w:val="0"/>
          <w:sz w:val="28"/>
          <w:szCs w:val="28"/>
          <w:lang w:val="en-US" w:eastAsia="zh-CN"/>
        </w:rPr>
        <w:t>按合同约定</w:t>
      </w:r>
      <w:r>
        <w:rPr>
          <w:rFonts w:hint="default" w:ascii="Times New Roman" w:hAnsi="Times New Roman" w:cs="Times New Roman" w:eastAsiaTheme="minorEastAsia"/>
          <w:iCs w:val="0"/>
          <w:sz w:val="28"/>
          <w:szCs w:val="28"/>
        </w:rPr>
        <w:t xml:space="preserve">                              </w:t>
      </w:r>
    </w:p>
    <w:p w14:paraId="543AF95B">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iCs w:val="0"/>
          <w:sz w:val="28"/>
          <w:szCs w:val="28"/>
        </w:rPr>
        <w:t>安装调试：</w:t>
      </w:r>
      <w:r>
        <w:rPr>
          <w:rFonts w:hint="eastAsia" w:cs="Times New Roman" w:eastAsiaTheme="minorEastAsia"/>
          <w:iCs w:val="0"/>
          <w:sz w:val="28"/>
          <w:szCs w:val="28"/>
          <w:lang w:val="en-US" w:eastAsia="zh-CN"/>
        </w:rPr>
        <w:t>按合同约定</w:t>
      </w:r>
      <w:r>
        <w:rPr>
          <w:rFonts w:hint="default" w:ascii="Times New Roman" w:hAnsi="Times New Roman" w:cs="Times New Roman" w:eastAsiaTheme="minorEastAsia"/>
          <w:iCs w:val="0"/>
          <w:sz w:val="28"/>
          <w:szCs w:val="28"/>
        </w:rPr>
        <w:t xml:space="preserve">                                 </w:t>
      </w:r>
    </w:p>
    <w:p w14:paraId="2AD503DC">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sz w:val="28"/>
          <w:szCs w:val="28"/>
        </w:rPr>
        <w:t>交付标准和方法（验收标准）：</w:t>
      </w:r>
      <w:r>
        <w:rPr>
          <w:rFonts w:hint="eastAsia" w:cs="Times New Roman" w:eastAsiaTheme="minorEastAsia"/>
          <w:iCs w:val="0"/>
          <w:sz w:val="28"/>
          <w:szCs w:val="28"/>
          <w:lang w:val="en-US" w:eastAsia="zh-CN"/>
        </w:rPr>
        <w:t>按合同约定</w:t>
      </w:r>
      <w:r>
        <w:rPr>
          <w:rFonts w:hint="default" w:ascii="Times New Roman" w:hAnsi="Times New Roman" w:cs="Times New Roman" w:eastAsiaTheme="minorEastAsia"/>
          <w:iCs w:val="0"/>
          <w:sz w:val="28"/>
          <w:szCs w:val="28"/>
        </w:rPr>
        <w:t xml:space="preserve"> </w:t>
      </w:r>
      <w:r>
        <w:rPr>
          <w:rFonts w:hint="default" w:ascii="Times New Roman" w:hAnsi="Times New Roman" w:cs="Times New Roman" w:eastAsiaTheme="minorEastAsia"/>
          <w:sz w:val="28"/>
          <w:szCs w:val="28"/>
        </w:rPr>
        <w:t xml:space="preserve">               </w:t>
      </w:r>
    </w:p>
    <w:p w14:paraId="64B02CE1">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sz w:val="28"/>
          <w:szCs w:val="28"/>
          <w:highlight w:val="none"/>
        </w:rPr>
        <w:t>质量保修范围和保修期：</w:t>
      </w:r>
      <w:r>
        <w:rPr>
          <w:rFonts w:hint="eastAsia" w:cs="Times New Roman" w:eastAsiaTheme="minorEastAsia"/>
          <w:sz w:val="28"/>
          <w:szCs w:val="28"/>
          <w:highlight w:val="none"/>
          <w:lang w:val="en-US" w:eastAsia="zh-CN"/>
        </w:rPr>
        <w:t>一年</w:t>
      </w:r>
      <w:r>
        <w:rPr>
          <w:rFonts w:hint="default" w:ascii="Times New Roman" w:hAnsi="Times New Roman" w:cs="Times New Roman" w:eastAsiaTheme="minorEastAsia"/>
          <w:sz w:val="28"/>
          <w:szCs w:val="28"/>
          <w:highlight w:val="none"/>
        </w:rPr>
        <w:t xml:space="preserve">          </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iCs w:val="0"/>
          <w:sz w:val="28"/>
          <w:szCs w:val="28"/>
        </w:rPr>
        <w:t xml:space="preserve">                                                                       </w:t>
      </w:r>
      <w:r>
        <w:rPr>
          <w:rFonts w:hint="default" w:ascii="Times New Roman" w:hAnsi="Times New Roman" w:cs="Times New Roman" w:eastAsiaTheme="minorEastAsia"/>
          <w:sz w:val="28"/>
          <w:szCs w:val="28"/>
        </w:rPr>
        <w:t xml:space="preserve">       </w:t>
      </w:r>
    </w:p>
    <w:p w14:paraId="5D36748A">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sz w:val="28"/>
          <w:szCs w:val="28"/>
        </w:rPr>
        <w:t>国家标准、行业标准、地方标准等标准、规范：</w:t>
      </w:r>
      <w:r>
        <w:rPr>
          <w:rFonts w:hint="eastAsia" w:cs="Times New Roman" w:eastAsiaTheme="minorEastAsia"/>
          <w:sz w:val="28"/>
          <w:szCs w:val="28"/>
          <w:lang w:val="en-US" w:eastAsia="zh-CN"/>
        </w:rPr>
        <w:t>按相关规范执行</w:t>
      </w:r>
      <w:r>
        <w:rPr>
          <w:rFonts w:hint="default" w:ascii="Times New Roman" w:hAnsi="Times New Roman" w:cs="Times New Roman" w:eastAsiaTheme="minorEastAsia"/>
          <w:sz w:val="28"/>
          <w:szCs w:val="28"/>
        </w:rPr>
        <w:t xml:space="preserve">     </w:t>
      </w:r>
    </w:p>
    <w:p w14:paraId="19A6A4E6">
      <w:pPr>
        <w:spacing w:beforeLines="0" w:afterLines="0" w:line="480" w:lineRule="exact"/>
        <w:ind w:firstLine="0" w:firstLineChars="0"/>
        <w:jc w:val="both"/>
        <w:rPr>
          <w:rFonts w:hint="default" w:ascii="Times New Roman" w:hAnsi="Times New Roman" w:cs="Times New Roman"/>
          <w:sz w:val="32"/>
          <w:szCs w:val="32"/>
        </w:rPr>
      </w:pPr>
      <w:r>
        <w:rPr>
          <w:rFonts w:hint="default" w:cs="Times New Roman" w:eastAsiaTheme="minorEastAsia"/>
          <w:sz w:val="28"/>
          <w:szCs w:val="28"/>
          <w:lang w:val="en-US" w:eastAsia="zh-CN"/>
        </w:rPr>
        <w:t xml:space="preserve">    </w:t>
      </w:r>
      <w:r>
        <w:rPr>
          <w:rFonts w:hint="eastAsia" w:cs="Times New Roman" w:eastAsiaTheme="minorEastAsia"/>
          <w:sz w:val="28"/>
          <w:szCs w:val="28"/>
          <w:lang w:eastAsia="zh-CN"/>
        </w:rPr>
        <w:t>☑</w:t>
      </w:r>
      <w:r>
        <w:rPr>
          <w:rFonts w:hint="default" w:ascii="Times New Roman" w:hAnsi="Times New Roman" w:cs="Times New Roman" w:eastAsiaTheme="minorEastAsia"/>
          <w:sz w:val="28"/>
          <w:szCs w:val="28"/>
        </w:rPr>
        <w:t>涉及运行维护、升级更新、备品备件及耗材等要求：</w:t>
      </w:r>
      <w:r>
        <w:rPr>
          <w:rFonts w:hint="eastAsia" w:cs="Times New Roman" w:eastAsiaTheme="minorEastAsia"/>
          <w:sz w:val="28"/>
          <w:szCs w:val="28"/>
          <w:lang w:val="en-US" w:eastAsia="zh-CN"/>
        </w:rPr>
        <w:t>按合同约定</w:t>
      </w:r>
      <w:r>
        <w:rPr>
          <w:rFonts w:hint="default" w:ascii="Times New Roman" w:hAnsi="Times New Roman" w:cs="Times New Roman" w:eastAsiaTheme="minorEastAsia"/>
          <w:sz w:val="28"/>
          <w:szCs w:val="28"/>
        </w:rPr>
        <w:t xml:space="preserve">                                  </w:t>
      </w:r>
      <w:r>
        <w:rPr>
          <w:rFonts w:hint="default" w:ascii="Times New Roman" w:hAnsi="Times New Roman" w:cs="Times New Roman"/>
          <w:sz w:val="32"/>
          <w:szCs w:val="32"/>
        </w:rPr>
        <w:br w:type="page"/>
      </w:r>
    </w:p>
    <w:p w14:paraId="47B1C0B4">
      <w:pPr>
        <w:pStyle w:val="3"/>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四</w:t>
      </w:r>
      <w:r>
        <w:rPr>
          <w:rFonts w:hint="default" w:ascii="Times New Roman" w:hAnsi="Times New Roman" w:cs="Times New Roman" w:eastAsiaTheme="minorEastAsia"/>
          <w:sz w:val="32"/>
          <w:szCs w:val="32"/>
        </w:rPr>
        <w:t>章 资格审查</w:t>
      </w:r>
    </w:p>
    <w:p w14:paraId="7BC23FF0">
      <w:pPr>
        <w:spacing w:beforeLines="0" w:afterLines="0" w:line="480" w:lineRule="exact"/>
        <w:ind w:firstLine="0"/>
        <w:rPr>
          <w:rFonts w:hint="default" w:ascii="Times New Roman" w:hAnsi="Times New Roman" w:cs="Times New Roman" w:eastAsiaTheme="minorEastAsia"/>
          <w:bCs/>
          <w:sz w:val="28"/>
          <w:szCs w:val="28"/>
          <w:lang w:val="zh-CN"/>
        </w:rPr>
      </w:pPr>
    </w:p>
    <w:p w14:paraId="6F70BF2E">
      <w:pPr>
        <w:spacing w:beforeLines="0" w:afterLines="0" w:line="480" w:lineRule="exact"/>
        <w:ind w:firstLine="0"/>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
          <w:bCs w:val="0"/>
          <w:sz w:val="28"/>
          <w:szCs w:val="28"/>
          <w:lang w:val="en-US" w:eastAsia="zh-CN"/>
        </w:rPr>
        <w:t>一、资格审查程序</w:t>
      </w:r>
    </w:p>
    <w:p w14:paraId="035E8240">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1.</w:t>
      </w:r>
      <w:r>
        <w:rPr>
          <w:rFonts w:hint="eastAsia" w:cs="Times New Roman" w:eastAsiaTheme="minorEastAsia"/>
          <w:bCs/>
          <w:sz w:val="28"/>
          <w:szCs w:val="28"/>
          <w:lang w:val="en-US" w:eastAsia="zh-CN"/>
        </w:rPr>
        <w:t>询价小组根据</w:t>
      </w:r>
      <w:r>
        <w:rPr>
          <w:rFonts w:hint="default" w:ascii="Times New Roman" w:hAnsi="Times New Roman" w:cs="Times New Roman" w:eastAsiaTheme="minorEastAsia"/>
          <w:bCs/>
          <w:sz w:val="28"/>
          <w:szCs w:val="28"/>
          <w:lang w:val="en-US" w:eastAsia="zh-CN"/>
        </w:rPr>
        <w:t>《资格审查要求》对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的资格进行审查。</w:t>
      </w:r>
    </w:p>
    <w:p w14:paraId="729CA10C">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资格审查有任何一项不符合《资格审查要求》的，资格审查不合格，</w:t>
      </w:r>
      <w:r>
        <w:rPr>
          <w:rFonts w:hint="eastAsia" w:cs="Times New Roman" w:eastAsiaTheme="minorEastAsia"/>
          <w:bCs/>
          <w:sz w:val="28"/>
          <w:szCs w:val="28"/>
          <w:lang w:val="en-US" w:eastAsia="zh-CN"/>
        </w:rPr>
        <w:t>响应</w:t>
      </w:r>
      <w:r>
        <w:rPr>
          <w:rFonts w:hint="default" w:ascii="Times New Roman" w:hAnsi="Times New Roman" w:cs="Times New Roman" w:eastAsiaTheme="minorEastAsia"/>
          <w:b/>
          <w:bCs w:val="0"/>
          <w:sz w:val="28"/>
          <w:szCs w:val="28"/>
          <w:lang w:val="en-US" w:eastAsia="zh-CN"/>
        </w:rPr>
        <w:t>无效</w:t>
      </w:r>
      <w:r>
        <w:rPr>
          <w:rFonts w:hint="default" w:ascii="Times New Roman" w:hAnsi="Times New Roman" w:cs="Times New Roman" w:eastAsiaTheme="minorEastAsia"/>
          <w:bCs/>
          <w:sz w:val="28"/>
          <w:szCs w:val="28"/>
          <w:lang w:val="en-US" w:eastAsia="zh-CN"/>
        </w:rPr>
        <w:t>。</w:t>
      </w:r>
    </w:p>
    <w:p w14:paraId="4657ECD3">
      <w:pPr>
        <w:spacing w:beforeLines="0" w:afterLines="0" w:line="480" w:lineRule="exact"/>
        <w:ind w:firstLine="56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bCs/>
          <w:sz w:val="28"/>
          <w:szCs w:val="28"/>
          <w:lang w:val="en-US" w:eastAsia="zh-CN"/>
        </w:rPr>
        <w:t>不足3家的，不得</w:t>
      </w:r>
      <w:r>
        <w:rPr>
          <w:rFonts w:hint="eastAsia" w:cs="Times New Roman" w:eastAsiaTheme="minorEastAsia"/>
          <w:bCs/>
          <w:sz w:val="28"/>
          <w:szCs w:val="28"/>
          <w:lang w:val="en-US" w:eastAsia="zh-CN"/>
        </w:rPr>
        <w:t>评审</w:t>
      </w:r>
      <w:r>
        <w:rPr>
          <w:rFonts w:hint="default" w:ascii="Times New Roman" w:hAnsi="Times New Roman" w:cs="Times New Roman" w:eastAsiaTheme="minorEastAsia"/>
          <w:bCs/>
          <w:sz w:val="28"/>
          <w:szCs w:val="28"/>
          <w:lang w:val="en-US" w:eastAsia="zh-CN"/>
        </w:rPr>
        <w:t>。</w:t>
      </w:r>
    </w:p>
    <w:p w14:paraId="66D64343">
      <w:pPr>
        <w:spacing w:beforeLines="0" w:afterLines="0" w:line="480" w:lineRule="exact"/>
        <w:ind w:firstLine="0"/>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bCs w:val="0"/>
          <w:sz w:val="28"/>
          <w:szCs w:val="28"/>
          <w:lang w:val="en-US" w:eastAsia="zh-CN"/>
        </w:rPr>
        <w:t>二、资格审查要求</w:t>
      </w:r>
      <w:r>
        <w:rPr>
          <w:rFonts w:hint="default" w:ascii="Times New Roman" w:hAnsi="Times New Roman" w:cs="Times New Roman" w:eastAsiaTheme="minorEastAsia"/>
          <w:b/>
          <w:bCs/>
          <w:i/>
          <w:iCs/>
          <w:sz w:val="28"/>
          <w:szCs w:val="28"/>
          <w:lang w:val="en-US" w:eastAsia="zh-CN"/>
        </w:rPr>
        <w:t>（根据需要自行调整）</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914"/>
        <w:gridCol w:w="1886"/>
        <w:gridCol w:w="6714"/>
      </w:tblGrid>
      <w:tr w14:paraId="1239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30C75B6C">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序号</w:t>
            </w:r>
          </w:p>
        </w:tc>
        <w:tc>
          <w:tcPr>
            <w:tcW w:w="1886" w:type="dxa"/>
            <w:vAlign w:val="center"/>
          </w:tcPr>
          <w:p w14:paraId="1B6C5ABC">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审查因素</w:t>
            </w:r>
          </w:p>
        </w:tc>
        <w:tc>
          <w:tcPr>
            <w:tcW w:w="6714" w:type="dxa"/>
            <w:vAlign w:val="center"/>
          </w:tcPr>
          <w:p w14:paraId="2F1F2953">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审查内容</w:t>
            </w:r>
          </w:p>
        </w:tc>
      </w:tr>
      <w:tr w14:paraId="1287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3C92FEF9">
            <w:pPr>
              <w:spacing w:beforeLines="0" w:afterLines="0" w:line="480" w:lineRule="exact"/>
              <w:ind w:firstLine="0"/>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886" w:type="dxa"/>
            <w:vAlign w:val="center"/>
          </w:tcPr>
          <w:p w14:paraId="7DFC5EF9">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具有独立承担民事责任的能力</w:t>
            </w:r>
          </w:p>
        </w:tc>
        <w:tc>
          <w:tcPr>
            <w:tcW w:w="6714" w:type="dxa"/>
            <w:vAlign w:val="center"/>
          </w:tcPr>
          <w:p w14:paraId="3C66E746">
            <w:pPr>
              <w:spacing w:beforeLines="0" w:afterLines="0" w:line="480" w:lineRule="exact"/>
              <w:ind w:firstLine="0"/>
              <w:rPr>
                <w:rFonts w:hint="default" w:ascii="Times New Roman" w:hAnsi="Times New Roman" w:cs="Times New Roman" w:eastAsiaTheme="minorEastAsia"/>
                <w:bCs/>
                <w:sz w:val="28"/>
                <w:szCs w:val="28"/>
                <w:lang w:val="zh-CN" w:eastAsia="zh-CN"/>
              </w:rPr>
            </w:pPr>
            <w:r>
              <w:rPr>
                <w:rFonts w:hint="eastAsia" w:ascii="Times New Roman" w:hAnsi="Times New Roman" w:cs="Times New Roman" w:eastAsiaTheme="minorEastAsia"/>
                <w:bCs/>
                <w:sz w:val="28"/>
                <w:szCs w:val="28"/>
                <w:lang w:val="zh-CN" w:eastAsia="zh-CN"/>
              </w:rPr>
              <w:t>（</w:t>
            </w:r>
            <w:r>
              <w:rPr>
                <w:rFonts w:hint="default" w:ascii="Times New Roman" w:hAnsi="Times New Roman" w:cs="Times New Roman" w:eastAsiaTheme="minorEastAsia"/>
                <w:bCs/>
                <w:sz w:val="28"/>
                <w:szCs w:val="28"/>
                <w:lang w:val="zh-CN" w:eastAsia="zh-CN"/>
              </w:rPr>
              <w:t>1）非法定代表人参加的投标供应商须提供法人授权委托书原件，并附法人代表身份证复印件加盖公章和受托人身份证原件；法定代表人参加的，需提供法人身份证明书加盖公章及有效身份证件原件；</w:t>
            </w:r>
          </w:p>
          <w:p w14:paraId="05CE05BE">
            <w:pPr>
              <w:spacing w:beforeLines="0" w:afterLines="0" w:line="480" w:lineRule="exact"/>
              <w:ind w:firstLine="0"/>
              <w:rPr>
                <w:rFonts w:hint="default" w:ascii="Times New Roman" w:hAnsi="Times New Roman" w:cs="Times New Roman" w:eastAsiaTheme="minorEastAsia"/>
                <w:bCs/>
                <w:sz w:val="28"/>
                <w:szCs w:val="28"/>
                <w:lang w:val="zh-CN" w:eastAsia="zh-CN"/>
              </w:rPr>
            </w:pPr>
            <w:r>
              <w:rPr>
                <w:rFonts w:hint="default" w:ascii="Times New Roman" w:hAnsi="Times New Roman" w:cs="Times New Roman" w:eastAsiaTheme="minorEastAsia"/>
                <w:bCs/>
                <w:sz w:val="28"/>
                <w:szCs w:val="28"/>
                <w:lang w:val="zh-CN" w:eastAsia="zh-CN"/>
              </w:rPr>
              <w:t>（2）提供投标供应商营业执照副本、组织机构代码证、税务登记证（复印件加盖公章）、（三证合一只提供营业执照）；</w:t>
            </w:r>
          </w:p>
          <w:p w14:paraId="73F87500">
            <w:pPr>
              <w:spacing w:beforeLines="0" w:afterLines="0" w:line="480" w:lineRule="exact"/>
              <w:rPr>
                <w:rFonts w:hint="default"/>
                <w:lang w:val="zh-CN"/>
              </w:rPr>
            </w:pPr>
          </w:p>
        </w:tc>
      </w:tr>
      <w:tr w14:paraId="4315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82D3C11">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2</w:t>
            </w:r>
          </w:p>
        </w:tc>
        <w:tc>
          <w:tcPr>
            <w:tcW w:w="1886" w:type="dxa"/>
            <w:vAlign w:val="center"/>
          </w:tcPr>
          <w:p w14:paraId="13D70072">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具有良好的商业信誉和健全的财务会计制度</w:t>
            </w:r>
          </w:p>
        </w:tc>
        <w:tc>
          <w:tcPr>
            <w:tcW w:w="6714" w:type="dxa"/>
            <w:vAlign w:val="center"/>
          </w:tcPr>
          <w:p w14:paraId="5FDACDE8">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14:paraId="7655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58178217">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3</w:t>
            </w:r>
          </w:p>
        </w:tc>
        <w:tc>
          <w:tcPr>
            <w:tcW w:w="1886" w:type="dxa"/>
            <w:vAlign w:val="center"/>
          </w:tcPr>
          <w:p w14:paraId="400C695B">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具有履行合同所必需的设备和专业技术能力</w:t>
            </w:r>
          </w:p>
        </w:tc>
        <w:tc>
          <w:tcPr>
            <w:tcW w:w="6714" w:type="dxa"/>
            <w:vAlign w:val="center"/>
          </w:tcPr>
          <w:p w14:paraId="49325A35">
            <w:pPr>
              <w:spacing w:beforeLines="0" w:afterLines="0" w:line="480" w:lineRule="exact"/>
              <w:ind w:firstLine="0"/>
              <w:rPr>
                <w:rFonts w:hint="default" w:ascii="Times New Roman" w:hAnsi="Times New Roman" w:cs="Times New Roman" w:eastAsiaTheme="minorEastAsia"/>
                <w:bCs/>
                <w:sz w:val="28"/>
                <w:szCs w:val="28"/>
                <w:lang w:val="zh-CN"/>
              </w:rPr>
            </w:pPr>
            <w:r>
              <w:rPr>
                <w:rFonts w:hint="eastAsia" w:cs="Times New Roman" w:eastAsiaTheme="minorEastAsia"/>
                <w:bCs/>
                <w:sz w:val="28"/>
                <w:szCs w:val="28"/>
                <w:lang w:val="en-US" w:eastAsia="zh-CN"/>
              </w:rPr>
              <w:t>提供</w:t>
            </w:r>
            <w:r>
              <w:rPr>
                <w:rFonts w:hint="default" w:ascii="Times New Roman" w:hAnsi="Times New Roman" w:cs="Times New Roman" w:eastAsiaTheme="minorEastAsia"/>
                <w:bCs/>
                <w:sz w:val="28"/>
                <w:szCs w:val="28"/>
                <w:lang w:val="zh-CN"/>
              </w:rPr>
              <w:t>是否有主流录像机品牌的官方认证</w:t>
            </w:r>
            <w:r>
              <w:rPr>
                <w:rFonts w:hint="eastAsia" w:ascii="Times New Roman" w:hAnsi="Times New Roman" w:cs="Times New Roman" w:eastAsiaTheme="minorEastAsia"/>
                <w:bCs/>
                <w:sz w:val="28"/>
                <w:szCs w:val="28"/>
                <w:lang w:val="en-US" w:eastAsia="zh-CN"/>
              </w:rPr>
              <w:t>授权服务资质或</w:t>
            </w:r>
            <w:r>
              <w:rPr>
                <w:rFonts w:hint="default" w:ascii="Times New Roman" w:hAnsi="Times New Roman" w:cs="Times New Roman" w:eastAsiaTheme="minorEastAsia"/>
                <w:bCs/>
                <w:sz w:val="28"/>
                <w:szCs w:val="28"/>
                <w:lang w:val="zh-CN"/>
              </w:rPr>
              <w:t>是否具备类似场景的扩容案例</w:t>
            </w:r>
          </w:p>
        </w:tc>
      </w:tr>
      <w:tr w14:paraId="327C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4FC6DABC">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4</w:t>
            </w:r>
          </w:p>
        </w:tc>
        <w:tc>
          <w:tcPr>
            <w:tcW w:w="1886" w:type="dxa"/>
            <w:vAlign w:val="center"/>
          </w:tcPr>
          <w:p w14:paraId="5275CAD5">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有依法缴纳税收和社会保障资金的良好记录</w:t>
            </w:r>
          </w:p>
        </w:tc>
        <w:tc>
          <w:tcPr>
            <w:tcW w:w="6714" w:type="dxa"/>
            <w:vAlign w:val="center"/>
          </w:tcPr>
          <w:p w14:paraId="58EC8124">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14:paraId="6033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76A8134">
            <w:pPr>
              <w:spacing w:beforeLines="0" w:afterLines="0" w:line="480" w:lineRule="exact"/>
              <w:ind w:firstLine="0"/>
              <w:jc w:val="center"/>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5</w:t>
            </w:r>
          </w:p>
        </w:tc>
        <w:tc>
          <w:tcPr>
            <w:tcW w:w="1886" w:type="dxa"/>
            <w:vAlign w:val="center"/>
          </w:tcPr>
          <w:p w14:paraId="5EE6E707">
            <w:pPr>
              <w:spacing w:beforeLines="0" w:afterLines="0" w:line="480" w:lineRule="exact"/>
              <w:jc w:val="center"/>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参加政府采购活动前三年内，在经营活动中没有重大违法记录</w:t>
            </w:r>
          </w:p>
        </w:tc>
        <w:tc>
          <w:tcPr>
            <w:tcW w:w="6714" w:type="dxa"/>
            <w:vAlign w:val="center"/>
          </w:tcPr>
          <w:p w14:paraId="08EA258B">
            <w:pPr>
              <w:spacing w:beforeLines="0" w:afterLines="0" w:line="480" w:lineRule="exact"/>
              <w:ind w:firstLine="0"/>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提供符合</w:t>
            </w:r>
            <w:r>
              <w:rPr>
                <w:rFonts w:hint="eastAsia"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要求的《资格承诺函》，或提供相应的证明材料。</w:t>
            </w:r>
          </w:p>
        </w:tc>
      </w:tr>
      <w:tr w14:paraId="406C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914" w:type="dxa"/>
            <w:vAlign w:val="center"/>
          </w:tcPr>
          <w:p w14:paraId="742C8EBD">
            <w:pPr>
              <w:spacing w:beforeLines="0" w:afterLines="0" w:line="480" w:lineRule="exact"/>
              <w:ind w:firstLine="0"/>
              <w:jc w:val="center"/>
              <w:rPr>
                <w:rFonts w:hint="default" w:ascii="Times New Roman" w:hAnsi="Times New Roman" w:cs="Times New Roman" w:eastAsiaTheme="minorEastAsia"/>
                <w:bCs/>
                <w:sz w:val="28"/>
                <w:szCs w:val="28"/>
                <w:lang w:val="en-US"/>
              </w:rPr>
            </w:pPr>
            <w:r>
              <w:rPr>
                <w:rFonts w:hint="default" w:ascii="Times New Roman" w:hAnsi="Times New Roman" w:cs="Times New Roman" w:eastAsiaTheme="minorEastAsia"/>
                <w:bCs/>
                <w:sz w:val="28"/>
                <w:szCs w:val="28"/>
                <w:lang w:val="en-US" w:eastAsia="zh-CN"/>
              </w:rPr>
              <w:t>6</w:t>
            </w:r>
          </w:p>
        </w:tc>
        <w:tc>
          <w:tcPr>
            <w:tcW w:w="1886" w:type="dxa"/>
            <w:vAlign w:val="center"/>
          </w:tcPr>
          <w:p w14:paraId="1891876E">
            <w:pPr>
              <w:spacing w:beforeLines="0" w:afterLines="0" w:line="480" w:lineRule="exact"/>
              <w:ind w:firstLine="0"/>
              <w:jc w:val="center"/>
              <w:rPr>
                <w:rFonts w:hint="default" w:ascii="Times New Roman" w:hAnsi="Times New Roman" w:cs="Times New Roman" w:eastAsiaTheme="minorEastAsia"/>
                <w:bCs/>
                <w:sz w:val="28"/>
                <w:szCs w:val="28"/>
                <w:lang w:val="zh-CN"/>
              </w:rPr>
            </w:pPr>
            <w:r>
              <w:rPr>
                <w:rFonts w:hint="eastAsia" w:cs="Times New Roman" w:eastAsiaTheme="minorEastAsia"/>
                <w:sz w:val="28"/>
                <w:szCs w:val="28"/>
                <w:lang w:val="en-US" w:eastAsia="zh-CN"/>
              </w:rPr>
              <w:t>供应商</w:t>
            </w:r>
            <w:r>
              <w:rPr>
                <w:rFonts w:hint="default" w:ascii="Times New Roman" w:hAnsi="Times New Roman" w:cs="Times New Roman" w:eastAsiaTheme="minorEastAsia"/>
                <w:bCs/>
                <w:sz w:val="28"/>
                <w:szCs w:val="28"/>
                <w:lang w:val="zh-CN"/>
              </w:rPr>
              <w:t>信用记录</w:t>
            </w:r>
          </w:p>
        </w:tc>
        <w:tc>
          <w:tcPr>
            <w:tcW w:w="6714" w:type="dxa"/>
            <w:vAlign w:val="center"/>
          </w:tcPr>
          <w:p w14:paraId="45BA0012">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Cs/>
                <w:sz w:val="28"/>
                <w:szCs w:val="28"/>
                <w:highlight w:val="none"/>
                <w:lang w:val="zh-CN"/>
              </w:rPr>
              <w:t>查询渠道：</w:t>
            </w:r>
            <w:r>
              <w:rPr>
                <w:rStyle w:val="25"/>
                <w:rFonts w:hint="default" w:ascii="Times New Roman" w:hAnsi="Times New Roman" w:cs="Times New Roman" w:eastAsiaTheme="minorEastAsia"/>
                <w:b w:val="0"/>
                <w:bCs/>
                <w:sz w:val="28"/>
                <w:szCs w:val="28"/>
                <w:highlight w:val="none"/>
                <w:lang w:val="zh-CN" w:eastAsia="zh-CN"/>
              </w:rPr>
              <w:t>“信用中国”网站、中国政府采购网</w:t>
            </w:r>
            <w:r>
              <w:rPr>
                <w:rStyle w:val="25"/>
                <w:rFonts w:hint="default" w:cs="Times New Roman" w:eastAsiaTheme="minorEastAsia"/>
                <w:b w:val="0"/>
                <w:bCs/>
                <w:sz w:val="28"/>
                <w:szCs w:val="28"/>
                <w:highlight w:val="none"/>
                <w:lang w:val="zh-CN" w:eastAsia="zh-CN"/>
              </w:rPr>
              <w:t>等渠道</w:t>
            </w:r>
            <w:r>
              <w:rPr>
                <w:rFonts w:hint="default" w:ascii="Times New Roman" w:hAnsi="Times New Roman" w:cs="Times New Roman" w:eastAsiaTheme="minorEastAsia"/>
                <w:b w:val="0"/>
                <w:bCs/>
                <w:sz w:val="28"/>
                <w:szCs w:val="28"/>
                <w:highlight w:val="none"/>
                <w:lang w:val="zh-CN" w:eastAsia="zh-CN"/>
              </w:rPr>
              <w:t>；</w:t>
            </w:r>
          </w:p>
          <w:p w14:paraId="6A44E099">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查询时点：</w:t>
            </w:r>
            <w:r>
              <w:rPr>
                <w:rFonts w:hint="eastAsia" w:cs="Times New Roman" w:eastAsiaTheme="minorEastAsia"/>
                <w:b w:val="0"/>
                <w:bCs/>
                <w:sz w:val="28"/>
                <w:szCs w:val="28"/>
                <w:highlight w:val="none"/>
                <w:lang w:val="zh-CN" w:eastAsia="zh-CN"/>
              </w:rPr>
              <w:t>响应文件提交</w:t>
            </w:r>
            <w:r>
              <w:rPr>
                <w:rFonts w:hint="default" w:ascii="Times New Roman" w:hAnsi="Times New Roman" w:cs="Times New Roman" w:eastAsiaTheme="minorEastAsia"/>
                <w:b w:val="0"/>
                <w:bCs/>
                <w:sz w:val="28"/>
                <w:szCs w:val="28"/>
                <w:highlight w:val="none"/>
                <w:lang w:val="zh-CN" w:eastAsia="zh-CN"/>
              </w:rPr>
              <w:t>截止时间以后、资格审查阶段采购人或采购代理机构的实际查询时间；</w:t>
            </w:r>
          </w:p>
          <w:p w14:paraId="675D51FB">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信用信息查询记录和证据留存具体方式：查询结果网页打印页作为查询记录和证据，与其他采购文件一并保存；</w:t>
            </w:r>
          </w:p>
          <w:p w14:paraId="4F00C2A5">
            <w:pPr>
              <w:spacing w:beforeLines="0" w:afterLines="0" w:line="480" w:lineRule="exact"/>
              <w:ind w:firstLine="0"/>
              <w:rPr>
                <w:rFonts w:hint="default" w:ascii="Times New Roman" w:hAnsi="Times New Roman" w:cs="Times New Roman" w:eastAsiaTheme="minorEastAsia"/>
                <w:b w:val="0"/>
                <w:bCs/>
                <w:sz w:val="28"/>
                <w:szCs w:val="28"/>
                <w:highlight w:val="none"/>
                <w:lang w:val="zh-CN" w:eastAsia="zh-CN"/>
              </w:rPr>
            </w:pPr>
            <w:r>
              <w:rPr>
                <w:rFonts w:hint="default" w:ascii="Times New Roman" w:hAnsi="Times New Roman" w:cs="Times New Roman" w:eastAsiaTheme="minorEastAsia"/>
                <w:b w:val="0"/>
                <w:bCs/>
                <w:sz w:val="28"/>
                <w:szCs w:val="28"/>
                <w:highlight w:val="none"/>
                <w:lang w:val="zh-CN" w:eastAsia="zh-CN"/>
              </w:rPr>
              <w:t>信用信息的使用原则：</w:t>
            </w:r>
            <w:r>
              <w:rPr>
                <w:rStyle w:val="25"/>
                <w:rFonts w:hint="default" w:ascii="Times New Roman" w:hAnsi="Times New Roman" w:cs="Times New Roman" w:eastAsiaTheme="minorEastAsia"/>
                <w:b w:val="0"/>
                <w:bCs/>
                <w:sz w:val="28"/>
                <w:szCs w:val="28"/>
                <w:highlight w:val="none"/>
                <w:lang w:val="zh-CN" w:eastAsia="zh-CN"/>
              </w:rPr>
              <w:t>对列入失信被执行人、重大税收违法案件当事人名单、政府采购严重违法失信行为记录名单及其他不符合《中华人民共和国政府采购法》第二十二条规定条件的供应商，</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r>
              <w:rPr>
                <w:rStyle w:val="25"/>
                <w:rFonts w:hint="default" w:ascii="Times New Roman" w:hAnsi="Times New Roman" w:cs="Times New Roman" w:eastAsiaTheme="minorEastAsia"/>
                <w:b w:val="0"/>
                <w:bCs/>
                <w:sz w:val="28"/>
                <w:szCs w:val="28"/>
                <w:highlight w:val="none"/>
                <w:lang w:val="zh-CN" w:eastAsia="zh-CN"/>
              </w:rPr>
              <w:t>联合体</w:t>
            </w:r>
            <w:r>
              <w:rPr>
                <w:rFonts w:hint="default" w:ascii="Times New Roman" w:hAnsi="Times New Roman" w:cs="Times New Roman" w:eastAsiaTheme="minorEastAsia"/>
                <w:b w:val="0"/>
                <w:bCs/>
                <w:sz w:val="28"/>
                <w:szCs w:val="28"/>
                <w:highlight w:val="none"/>
                <w:lang w:val="zh-CN" w:eastAsia="zh-CN"/>
              </w:rPr>
              <w:t>形式</w:t>
            </w:r>
            <w:r>
              <w:rPr>
                <w:rFonts w:hint="eastAsia" w:cs="Times New Roman" w:eastAsiaTheme="minorEastAsia"/>
                <w:b w:val="0"/>
                <w:bCs/>
                <w:sz w:val="28"/>
                <w:szCs w:val="28"/>
                <w:highlight w:val="none"/>
                <w:lang w:val="zh-CN" w:eastAsia="zh-CN"/>
              </w:rPr>
              <w:t>响应</w:t>
            </w:r>
            <w:r>
              <w:rPr>
                <w:rFonts w:hint="default" w:ascii="Times New Roman" w:hAnsi="Times New Roman" w:cs="Times New Roman" w:eastAsiaTheme="minorEastAsia"/>
                <w:b w:val="0"/>
                <w:bCs/>
                <w:sz w:val="28"/>
                <w:szCs w:val="28"/>
                <w:highlight w:val="none"/>
                <w:lang w:val="zh-CN" w:eastAsia="zh-CN"/>
              </w:rPr>
              <w:t>的</w:t>
            </w:r>
            <w:r>
              <w:rPr>
                <w:rStyle w:val="25"/>
                <w:rFonts w:hint="default" w:ascii="Times New Roman" w:hAnsi="Times New Roman" w:cs="Times New Roman" w:eastAsiaTheme="minorEastAsia"/>
                <w:b w:val="0"/>
                <w:bCs/>
                <w:sz w:val="28"/>
                <w:szCs w:val="28"/>
                <w:highlight w:val="none"/>
                <w:lang w:val="zh-CN" w:eastAsia="zh-CN"/>
              </w:rPr>
              <w:t>，联合体成员存在不良信用记录的，视同联合体存在不良信用记录</w:t>
            </w:r>
            <w:r>
              <w:rPr>
                <w:rFonts w:hint="default" w:ascii="Times New Roman" w:hAnsi="Times New Roman" w:cs="Times New Roman" w:eastAsiaTheme="minorEastAsia"/>
                <w:b w:val="0"/>
                <w:bCs/>
                <w:sz w:val="28"/>
                <w:szCs w:val="28"/>
                <w:highlight w:val="none"/>
                <w:lang w:val="zh-CN" w:eastAsia="zh-CN"/>
              </w:rPr>
              <w:t>，</w:t>
            </w:r>
            <w:r>
              <w:rPr>
                <w:rFonts w:hint="default" w:ascii="Times New Roman" w:hAnsi="Times New Roman" w:cs="Times New Roman" w:eastAsiaTheme="minorEastAsia"/>
                <w:b/>
                <w:bCs w:val="0"/>
                <w:sz w:val="28"/>
                <w:szCs w:val="28"/>
                <w:highlight w:val="none"/>
                <w:lang w:val="zh-CN" w:eastAsia="zh-CN"/>
              </w:rPr>
              <w:t>其</w:t>
            </w:r>
            <w:r>
              <w:rPr>
                <w:rFonts w:hint="eastAsia" w:cs="Times New Roman" w:eastAsiaTheme="minorEastAsia"/>
                <w:b/>
                <w:bCs w:val="0"/>
                <w:sz w:val="28"/>
                <w:szCs w:val="28"/>
                <w:highlight w:val="none"/>
                <w:lang w:val="zh-CN" w:eastAsia="zh-CN"/>
              </w:rPr>
              <w:t>响应</w:t>
            </w:r>
            <w:r>
              <w:rPr>
                <w:rFonts w:hint="default" w:ascii="Times New Roman" w:hAnsi="Times New Roman" w:cs="Times New Roman" w:eastAsiaTheme="minorEastAsia"/>
                <w:b/>
                <w:bCs w:val="0"/>
                <w:sz w:val="28"/>
                <w:szCs w:val="28"/>
                <w:highlight w:val="none"/>
                <w:lang w:val="zh-CN" w:eastAsia="zh-CN"/>
              </w:rPr>
              <w:t>无效</w:t>
            </w:r>
            <w:r>
              <w:rPr>
                <w:rFonts w:hint="default" w:ascii="Times New Roman" w:hAnsi="Times New Roman" w:cs="Times New Roman" w:eastAsiaTheme="minorEastAsia"/>
                <w:b w:val="0"/>
                <w:bCs/>
                <w:sz w:val="28"/>
                <w:szCs w:val="28"/>
                <w:highlight w:val="none"/>
                <w:lang w:val="zh-CN" w:eastAsia="zh-CN"/>
              </w:rPr>
              <w:t>。</w:t>
            </w:r>
          </w:p>
          <w:p w14:paraId="4C95DEE4">
            <w:pPr>
              <w:spacing w:beforeLines="0" w:afterLines="0" w:line="480" w:lineRule="exact"/>
              <w:ind w:firstLine="0"/>
              <w:rPr>
                <w:rFonts w:hint="default" w:ascii="Times New Roman" w:hAnsi="Times New Roman" w:cs="Times New Roman" w:eastAsiaTheme="minorEastAsia"/>
                <w:bCs/>
                <w:sz w:val="28"/>
                <w:szCs w:val="28"/>
                <w:highlight w:val="none"/>
                <w:lang w:val="zh-CN"/>
              </w:rPr>
            </w:pPr>
            <w:r>
              <w:rPr>
                <w:rFonts w:hint="default" w:ascii="Times New Roman" w:hAnsi="Times New Roman" w:cs="Times New Roman" w:eastAsiaTheme="minorEastAsia"/>
                <w:b/>
                <w:bCs w:val="0"/>
                <w:sz w:val="28"/>
                <w:szCs w:val="28"/>
                <w:highlight w:val="none"/>
                <w:lang w:val="zh-CN" w:eastAsia="zh-CN"/>
              </w:rPr>
              <w:t>（此项资格条件须</w:t>
            </w:r>
            <w:r>
              <w:rPr>
                <w:rFonts w:hint="eastAsia" w:cs="Times New Roman" w:eastAsiaTheme="minorEastAsia"/>
                <w:sz w:val="28"/>
                <w:szCs w:val="28"/>
                <w:lang w:val="en-US" w:eastAsia="zh-CN"/>
              </w:rPr>
              <w:t>供应商</w:t>
            </w:r>
            <w:r>
              <w:rPr>
                <w:rFonts w:hint="default" w:ascii="Times New Roman" w:hAnsi="Times New Roman" w:cs="Times New Roman" w:eastAsiaTheme="minorEastAsia"/>
                <w:b/>
                <w:bCs w:val="0"/>
                <w:sz w:val="28"/>
                <w:szCs w:val="28"/>
                <w:highlight w:val="none"/>
                <w:lang w:val="zh-CN" w:eastAsia="zh-CN"/>
              </w:rPr>
              <w:t>提供，</w:t>
            </w:r>
            <w:r>
              <w:rPr>
                <w:rFonts w:hint="eastAsia" w:cs="Times New Roman" w:eastAsiaTheme="minorEastAsia"/>
                <w:b/>
                <w:bCs w:val="0"/>
                <w:sz w:val="28"/>
                <w:szCs w:val="28"/>
                <w:highlight w:val="none"/>
                <w:lang w:val="en-US" w:eastAsia="zh-CN"/>
              </w:rPr>
              <w:t>并</w:t>
            </w:r>
            <w:r>
              <w:rPr>
                <w:rFonts w:hint="default" w:ascii="Times New Roman" w:hAnsi="Times New Roman" w:cs="Times New Roman" w:eastAsiaTheme="minorEastAsia"/>
                <w:b/>
                <w:bCs w:val="0"/>
                <w:sz w:val="28"/>
                <w:szCs w:val="28"/>
                <w:highlight w:val="none"/>
                <w:lang w:val="zh-CN" w:eastAsia="zh-CN"/>
              </w:rPr>
              <w:t>由采购人</w:t>
            </w:r>
            <w:r>
              <w:rPr>
                <w:rFonts w:hint="eastAsia" w:cs="Times New Roman" w:eastAsiaTheme="minorEastAsia"/>
                <w:b/>
                <w:bCs w:val="0"/>
                <w:sz w:val="28"/>
                <w:szCs w:val="28"/>
                <w:highlight w:val="none"/>
                <w:lang w:val="en-US" w:eastAsia="zh-CN"/>
              </w:rPr>
              <w:t>现场</w:t>
            </w:r>
            <w:r>
              <w:rPr>
                <w:rFonts w:hint="default" w:ascii="Times New Roman" w:hAnsi="Times New Roman" w:cs="Times New Roman" w:eastAsiaTheme="minorEastAsia"/>
                <w:b/>
                <w:bCs w:val="0"/>
                <w:sz w:val="28"/>
                <w:szCs w:val="28"/>
                <w:highlight w:val="none"/>
                <w:lang w:val="zh-CN" w:eastAsia="zh-CN"/>
              </w:rPr>
              <w:t>查询）</w:t>
            </w:r>
          </w:p>
        </w:tc>
      </w:tr>
    </w:tbl>
    <w:p w14:paraId="602434CC">
      <w:pPr>
        <w:widowControl/>
        <w:spacing w:beforeLines="0" w:afterLines="0" w:line="480" w:lineRule="exact"/>
        <w:jc w:val="left"/>
        <w:rPr>
          <w:rFonts w:hint="default" w:ascii="Times New Roman" w:hAnsi="Times New Roman" w:cs="Times New Roman" w:eastAsiaTheme="minorEastAsia"/>
          <w:b/>
          <w:sz w:val="28"/>
          <w:szCs w:val="28"/>
          <w:lang w:val="zh-CN"/>
        </w:rPr>
      </w:pPr>
      <w:r>
        <w:rPr>
          <w:rFonts w:hint="default" w:ascii="Times New Roman" w:hAnsi="Times New Roman" w:cs="Times New Roman" w:eastAsiaTheme="minorEastAsia"/>
          <w:b/>
          <w:sz w:val="28"/>
          <w:szCs w:val="28"/>
          <w:lang w:val="zh-CN"/>
        </w:rPr>
        <w:br w:type="page"/>
      </w:r>
    </w:p>
    <w:p w14:paraId="03FA8FB9">
      <w:pPr>
        <w:pStyle w:val="3"/>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第</w:t>
      </w:r>
      <w:r>
        <w:rPr>
          <w:rFonts w:hint="default" w:ascii="Times New Roman" w:hAnsi="Times New Roman" w:cs="Times New Roman" w:eastAsiaTheme="minorEastAsia"/>
          <w:sz w:val="32"/>
          <w:szCs w:val="32"/>
          <w:lang w:eastAsia="zh-CN"/>
        </w:rPr>
        <w:t>五</w:t>
      </w:r>
      <w:r>
        <w:rPr>
          <w:rFonts w:hint="default" w:ascii="Times New Roman" w:hAnsi="Times New Roman" w:cs="Times New Roman" w:eastAsiaTheme="minorEastAsia"/>
          <w:sz w:val="32"/>
          <w:szCs w:val="32"/>
        </w:rPr>
        <w:t xml:space="preserve">章 </w:t>
      </w:r>
      <w:r>
        <w:rPr>
          <w:rFonts w:hint="eastAsia" w:ascii="Times New Roman" w:cs="Times New Roman" w:eastAsiaTheme="minorEastAsia"/>
          <w:sz w:val="32"/>
          <w:szCs w:val="32"/>
          <w:lang w:eastAsia="zh-CN"/>
        </w:rPr>
        <w:t>评审</w:t>
      </w:r>
      <w:r>
        <w:rPr>
          <w:rFonts w:hint="default" w:ascii="Times New Roman" w:hAnsi="Times New Roman" w:cs="Times New Roman" w:eastAsiaTheme="minorEastAsia"/>
          <w:sz w:val="32"/>
          <w:szCs w:val="32"/>
          <w:lang w:eastAsia="zh-CN"/>
        </w:rPr>
        <w:t>程序</w:t>
      </w:r>
    </w:p>
    <w:p w14:paraId="4E649418">
      <w:pPr>
        <w:pStyle w:val="9"/>
        <w:tabs>
          <w:tab w:val="clear" w:pos="567"/>
        </w:tabs>
        <w:spacing w:before="0" w:beforeLines="0" w:afterLines="0" w:line="480" w:lineRule="exact"/>
        <w:ind w:firstLine="0" w:firstLineChars="0"/>
        <w:rPr>
          <w:rFonts w:hint="default" w:ascii="Times New Roman" w:hAnsi="Times New Roman" w:cs="Times New Roman" w:eastAsiaTheme="minorEastAsia"/>
          <w:sz w:val="28"/>
          <w:szCs w:val="28"/>
          <w:lang w:eastAsia="zh-CN"/>
        </w:rPr>
      </w:pPr>
    </w:p>
    <w:p w14:paraId="4FA733E4">
      <w:pPr>
        <w:pStyle w:val="9"/>
        <w:tabs>
          <w:tab w:val="clear" w:pos="567"/>
        </w:tabs>
        <w:spacing w:before="0"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一、</w:t>
      </w:r>
      <w:r>
        <w:rPr>
          <w:rFonts w:hint="eastAsia" w:ascii="Times New Roman" w:hAnsi="Times New Roman" w:cs="Times New Roman" w:eastAsiaTheme="minorEastAsia"/>
          <w:b/>
          <w:bCs/>
          <w:sz w:val="28"/>
          <w:szCs w:val="28"/>
          <w:lang w:eastAsia="zh-CN"/>
        </w:rPr>
        <w:t>响应</w:t>
      </w:r>
      <w:r>
        <w:rPr>
          <w:rFonts w:hint="default" w:ascii="Times New Roman" w:hAnsi="Times New Roman" w:cs="Times New Roman" w:eastAsiaTheme="minorEastAsia"/>
          <w:b/>
          <w:bCs/>
          <w:sz w:val="28"/>
          <w:szCs w:val="28"/>
          <w:lang w:eastAsia="zh-CN"/>
        </w:rPr>
        <w:t>文件的符合性审查</w:t>
      </w:r>
    </w:p>
    <w:p w14:paraId="3CC78516">
      <w:pPr>
        <w:pStyle w:val="9"/>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ascii="Times New Roman" w:hAnsi="Times New Roman" w:cs="Times New Roman" w:eastAsiaTheme="minorEastAsia"/>
          <w:sz w:val="28"/>
          <w:szCs w:val="28"/>
          <w:lang w:val="en-US" w:eastAsia="zh-CN"/>
        </w:rPr>
        <w:t>询价小组</w:t>
      </w:r>
      <w:r>
        <w:rPr>
          <w:rFonts w:hint="default" w:ascii="Times New Roman" w:hAnsi="Times New Roman" w:cs="Times New Roman" w:eastAsiaTheme="minorEastAsia"/>
          <w:sz w:val="28"/>
          <w:szCs w:val="28"/>
          <w:lang w:val="en-US" w:eastAsia="zh-CN"/>
        </w:rPr>
        <w:t>对资格审查合格的</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文件进行符合性审查，以确定其是否满足</w:t>
      </w:r>
      <w:r>
        <w:rPr>
          <w:rFonts w:hint="eastAsia" w:ascii="Times New Roman" w:hAnsi="Times New Roman"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的实质性要求。</w:t>
      </w:r>
    </w:p>
    <w:p w14:paraId="6916C613">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w:t>
      </w:r>
      <w:r>
        <w:rPr>
          <w:rFonts w:hint="eastAsia" w:cs="Times New Roman" w:eastAsiaTheme="minorEastAsia"/>
          <w:sz w:val="28"/>
          <w:szCs w:val="28"/>
          <w:lang w:val="en-US" w:eastAsia="zh-CN"/>
        </w:rPr>
        <w:t>询价小组</w:t>
      </w:r>
      <w:r>
        <w:rPr>
          <w:rFonts w:hint="default" w:ascii="Times New Roman" w:hAnsi="Times New Roman" w:cs="Times New Roman" w:eastAsiaTheme="minorEastAsia"/>
          <w:sz w:val="28"/>
          <w:szCs w:val="28"/>
          <w:lang w:val="en-US" w:eastAsia="zh-CN"/>
        </w:rPr>
        <w:t>根据《符合性审查要求》中规定的审查因素和审查内容，对</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的</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文件是否实质上响应</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进行符合性审查。</w:t>
      </w:r>
      <w:r>
        <w:rPr>
          <w:rFonts w:hint="eastAsia" w:cs="Times New Roman" w:eastAsiaTheme="minorEastAsia"/>
          <w:bCs/>
          <w:sz w:val="28"/>
          <w:szCs w:val="28"/>
          <w:lang w:val="en-US" w:eastAsia="zh-CN"/>
        </w:rPr>
        <w:t>供应商</w:t>
      </w:r>
      <w:r>
        <w:rPr>
          <w:rFonts w:hint="default" w:ascii="Times New Roman" w:hAnsi="Times New Roman" w:cs="Times New Roman" w:eastAsiaTheme="minorEastAsia"/>
          <w:sz w:val="28"/>
          <w:szCs w:val="28"/>
          <w:lang w:val="en-US" w:eastAsia="zh-CN"/>
        </w:rPr>
        <w:t>有任何一项不符合《符合性审查要求》的，</w:t>
      </w:r>
      <w:r>
        <w:rPr>
          <w:rFonts w:hint="eastAsia"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无效</w:t>
      </w:r>
      <w:r>
        <w:rPr>
          <w:rFonts w:hint="default" w:ascii="Times New Roman" w:hAnsi="Times New Roman" w:cs="Times New Roman" w:eastAsiaTheme="minorEastAsia"/>
          <w:sz w:val="28"/>
          <w:szCs w:val="28"/>
          <w:lang w:val="en-US" w:eastAsia="zh-CN"/>
        </w:rPr>
        <w:t>。</w:t>
      </w:r>
    </w:p>
    <w:p w14:paraId="6FAD110C">
      <w:pPr>
        <w:spacing w:beforeLines="0" w:afterLines="0" w:line="480" w:lineRule="exact"/>
        <w:rPr>
          <w:rFonts w:hint="default" w:ascii="Times New Roman" w:hAnsi="Times New Roman" w:cs="Times New Roman" w:eastAsiaTheme="minorEastAsia"/>
          <w:b/>
          <w:bCs/>
          <w:i/>
          <w:iCs/>
          <w:sz w:val="28"/>
          <w:szCs w:val="28"/>
        </w:rPr>
      </w:pPr>
      <w:r>
        <w:rPr>
          <w:rFonts w:hint="default" w:ascii="Times New Roman" w:hAnsi="Times New Roman" w:cs="Times New Roman" w:eastAsiaTheme="minorEastAsia"/>
          <w:sz w:val="28"/>
          <w:szCs w:val="28"/>
          <w:lang w:val="en-US" w:eastAsia="zh-CN"/>
        </w:rPr>
        <w:t xml:space="preserve">    3.符合性审查要求</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14:paraId="5F28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C52A307">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928" w:type="dxa"/>
            <w:vAlign w:val="center"/>
          </w:tcPr>
          <w:p w14:paraId="51F63F80">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审查因素</w:t>
            </w:r>
          </w:p>
        </w:tc>
        <w:tc>
          <w:tcPr>
            <w:tcW w:w="6539" w:type="dxa"/>
          </w:tcPr>
          <w:p w14:paraId="3A726C19">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审查内容</w:t>
            </w:r>
          </w:p>
        </w:tc>
      </w:tr>
      <w:tr w14:paraId="3F72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F025B0F">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bookmarkStart w:id="0" w:name="OLE_LINK34" w:colFirst="1" w:colLast="2"/>
            <w:r>
              <w:rPr>
                <w:rFonts w:hint="default" w:ascii="Times New Roman" w:hAnsi="Times New Roman" w:cs="Times New Roman" w:eastAsiaTheme="minorEastAsia"/>
                <w:sz w:val="28"/>
                <w:szCs w:val="28"/>
                <w:vertAlign w:val="baseline"/>
                <w:lang w:val="en-US" w:eastAsia="zh-CN"/>
              </w:rPr>
              <w:t>1</w:t>
            </w:r>
          </w:p>
        </w:tc>
        <w:tc>
          <w:tcPr>
            <w:tcW w:w="1928" w:type="dxa"/>
            <w:vAlign w:val="center"/>
          </w:tcPr>
          <w:p w14:paraId="257A8316">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授权委托书</w:t>
            </w:r>
          </w:p>
        </w:tc>
        <w:tc>
          <w:tcPr>
            <w:tcW w:w="6539" w:type="dxa"/>
          </w:tcPr>
          <w:p w14:paraId="0F3044BE">
            <w:pPr>
              <w:pStyle w:val="22"/>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bCs/>
                <w:sz w:val="28"/>
                <w:szCs w:val="28"/>
                <w:lang w:val="zh-CN"/>
              </w:rPr>
              <w:t>法人/负责人授权委托书、法人及被授权人身份证复印件（法定代表人直接</w:t>
            </w:r>
            <w:r>
              <w:rPr>
                <w:rFonts w:hint="eastAsia" w:ascii="Times New Roman" w:hAnsi="Times New Roman" w:cs="Times New Roman" w:eastAsiaTheme="minorEastAsia"/>
                <w:bCs/>
                <w:sz w:val="28"/>
                <w:szCs w:val="28"/>
                <w:lang w:val="zh-CN"/>
              </w:rPr>
              <w:t>响应</w:t>
            </w:r>
            <w:r>
              <w:rPr>
                <w:rFonts w:hint="default" w:ascii="Times New Roman" w:hAnsi="Times New Roman" w:cs="Times New Roman" w:eastAsiaTheme="minorEastAsia"/>
                <w:bCs/>
                <w:sz w:val="28"/>
                <w:szCs w:val="28"/>
                <w:lang w:val="zh-CN"/>
              </w:rPr>
              <w:t>可不提供，但须提供法定代表人身份证复印件）</w:t>
            </w:r>
          </w:p>
        </w:tc>
      </w:tr>
      <w:tr w14:paraId="1719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3C028308">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928" w:type="dxa"/>
            <w:vAlign w:val="center"/>
          </w:tcPr>
          <w:p w14:paraId="7BBB0E9A">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函</w:t>
            </w:r>
          </w:p>
        </w:tc>
        <w:tc>
          <w:tcPr>
            <w:tcW w:w="6539" w:type="dxa"/>
          </w:tcPr>
          <w:p w14:paraId="78D0FFD5">
            <w:pPr>
              <w:pStyle w:val="22"/>
              <w:spacing w:beforeLines="0" w:after="0" w:afterLines="0" w:line="480" w:lineRule="exact"/>
              <w:ind w:left="0" w:leftChars="0" w:firstLine="0" w:firstLineChars="0"/>
              <w:jc w:val="left"/>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符合</w:t>
            </w:r>
            <w:r>
              <w:rPr>
                <w:rFonts w:hint="eastAsia" w:ascii="Times New Roman" w:hAnsi="Times New Roman" w:cs="Times New Roman" w:eastAsiaTheme="minorEastAsia"/>
                <w:bCs/>
                <w:sz w:val="28"/>
                <w:szCs w:val="28"/>
                <w:lang w:val="zh-CN"/>
              </w:rPr>
              <w:t>询价通知书</w:t>
            </w:r>
            <w:r>
              <w:rPr>
                <w:rFonts w:hint="default" w:ascii="Times New Roman" w:hAnsi="Times New Roman" w:cs="Times New Roman" w:eastAsiaTheme="minorEastAsia"/>
                <w:bCs/>
                <w:sz w:val="28"/>
                <w:szCs w:val="28"/>
                <w:lang w:val="zh-CN"/>
              </w:rPr>
              <w:t>要求</w:t>
            </w:r>
            <w:r>
              <w:rPr>
                <w:rFonts w:hint="eastAsia" w:ascii="Times New Roman" w:hAnsi="Times New Roman" w:cs="Times New Roman" w:eastAsiaTheme="minorEastAsia"/>
                <w:bCs/>
                <w:sz w:val="28"/>
                <w:szCs w:val="28"/>
                <w:lang w:val="zh-CN"/>
              </w:rPr>
              <w:t>。</w:t>
            </w:r>
          </w:p>
        </w:tc>
      </w:tr>
      <w:tr w14:paraId="2C3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0E014D8F">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3</w:t>
            </w:r>
          </w:p>
        </w:tc>
        <w:tc>
          <w:tcPr>
            <w:tcW w:w="1928" w:type="dxa"/>
            <w:vAlign w:val="center"/>
          </w:tcPr>
          <w:p w14:paraId="7AAFC0CF">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val="en-US" w:eastAsia="zh-CN"/>
              </w:rPr>
              <w:t>完整性</w:t>
            </w:r>
          </w:p>
        </w:tc>
        <w:tc>
          <w:tcPr>
            <w:tcW w:w="6539" w:type="dxa"/>
          </w:tcPr>
          <w:p w14:paraId="3F434C09">
            <w:pPr>
              <w:pStyle w:val="22"/>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未将一个采购项目或采购包中的内容拆分</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w:t>
            </w:r>
          </w:p>
        </w:tc>
      </w:tr>
      <w:tr w14:paraId="0F1C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4DB7FA26">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4</w:t>
            </w:r>
          </w:p>
        </w:tc>
        <w:tc>
          <w:tcPr>
            <w:tcW w:w="1928" w:type="dxa"/>
            <w:vAlign w:val="center"/>
          </w:tcPr>
          <w:p w14:paraId="46E208D9">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eastAsia="zh-CN"/>
              </w:rPr>
              <w:t>报价</w:t>
            </w:r>
          </w:p>
        </w:tc>
        <w:tc>
          <w:tcPr>
            <w:tcW w:w="6539" w:type="dxa"/>
          </w:tcPr>
          <w:p w14:paraId="67100C18">
            <w:pPr>
              <w:pStyle w:val="22"/>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报价</w:t>
            </w:r>
            <w:r>
              <w:rPr>
                <w:rFonts w:hint="default" w:ascii="Times New Roman" w:hAnsi="Times New Roman" w:cs="Times New Roman" w:eastAsiaTheme="minorEastAsia"/>
                <w:sz w:val="28"/>
                <w:szCs w:val="28"/>
                <w:vertAlign w:val="baseline"/>
                <w:lang w:eastAsia="zh-CN"/>
              </w:rPr>
              <w:t>未超过</w:t>
            </w: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中规定的采购项目</w:t>
            </w:r>
            <w:r>
              <w:rPr>
                <w:rFonts w:hint="default" w:ascii="Times New Roman" w:hAnsi="Times New Roman" w:cs="Times New Roman" w:eastAsiaTheme="minorEastAsia"/>
                <w:sz w:val="28"/>
                <w:szCs w:val="28"/>
                <w:vertAlign w:val="baseline"/>
                <w:lang w:val="en-US" w:eastAsia="zh-CN"/>
              </w:rPr>
              <w:t>/采购包预算金额或者采购项目/采购包最高限价。</w:t>
            </w:r>
          </w:p>
        </w:tc>
      </w:tr>
      <w:tr w14:paraId="4B92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6E8BE66C">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5</w:t>
            </w:r>
          </w:p>
        </w:tc>
        <w:tc>
          <w:tcPr>
            <w:tcW w:w="1928" w:type="dxa"/>
            <w:vAlign w:val="center"/>
          </w:tcPr>
          <w:p w14:paraId="1B17B713">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报价唯一性</w:t>
            </w:r>
          </w:p>
        </w:tc>
        <w:tc>
          <w:tcPr>
            <w:tcW w:w="6539" w:type="dxa"/>
          </w:tcPr>
          <w:p w14:paraId="4D99FE4B">
            <w:pPr>
              <w:pStyle w:val="22"/>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文件未出现可选择性或可调整的报价。</w:t>
            </w:r>
          </w:p>
        </w:tc>
      </w:tr>
      <w:tr w14:paraId="7481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18661CFE">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6</w:t>
            </w:r>
          </w:p>
        </w:tc>
        <w:tc>
          <w:tcPr>
            <w:tcW w:w="1928" w:type="dxa"/>
            <w:vAlign w:val="center"/>
          </w:tcPr>
          <w:p w14:paraId="589C867B">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c>
          <w:tcPr>
            <w:tcW w:w="6539" w:type="dxa"/>
          </w:tcPr>
          <w:p w14:paraId="379142FD">
            <w:pPr>
              <w:pStyle w:val="22"/>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文件中承诺的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有效期满足</w:t>
            </w:r>
            <w:r>
              <w:rPr>
                <w:rFonts w:hint="eastAsia" w:ascii="Times New Roman" w:hAnsi="Times New Roman" w:cs="Times New Roman" w:eastAsiaTheme="minorEastAsia"/>
                <w:sz w:val="28"/>
                <w:szCs w:val="28"/>
                <w:vertAlign w:val="baseline"/>
                <w:lang w:eastAsia="zh-CN"/>
              </w:rPr>
              <w:t>询价通知书</w:t>
            </w:r>
            <w:r>
              <w:rPr>
                <w:rFonts w:hint="default" w:ascii="Times New Roman" w:hAnsi="Times New Roman" w:cs="Times New Roman" w:eastAsiaTheme="minorEastAsia"/>
                <w:sz w:val="28"/>
                <w:szCs w:val="28"/>
                <w:vertAlign w:val="baseline"/>
                <w:lang w:eastAsia="zh-CN"/>
              </w:rPr>
              <w:t>中载明的</w:t>
            </w:r>
            <w:r>
              <w:rPr>
                <w:rFonts w:hint="eastAsia" w:ascii="Times New Roman" w:hAnsi="Times New Roman" w:cs="Times New Roman" w:eastAsiaTheme="minorEastAsia"/>
                <w:sz w:val="28"/>
                <w:szCs w:val="28"/>
                <w:vertAlign w:val="baseline"/>
                <w:lang w:eastAsia="zh-CN"/>
              </w:rPr>
              <w:t>响应</w:t>
            </w:r>
            <w:r>
              <w:rPr>
                <w:rFonts w:hint="default" w:ascii="Times New Roman" w:hAnsi="Times New Roman" w:cs="Times New Roman" w:eastAsiaTheme="minorEastAsia"/>
                <w:sz w:val="28"/>
                <w:szCs w:val="28"/>
                <w:vertAlign w:val="baseline"/>
                <w:lang w:eastAsia="zh-CN"/>
              </w:rPr>
              <w:t>有效期。</w:t>
            </w:r>
          </w:p>
        </w:tc>
      </w:tr>
      <w:tr w14:paraId="34A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14:paraId="0E9A18C0">
            <w:pPr>
              <w:pStyle w:val="22"/>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7</w:t>
            </w:r>
          </w:p>
        </w:tc>
        <w:tc>
          <w:tcPr>
            <w:tcW w:w="1928" w:type="dxa"/>
            <w:vAlign w:val="center"/>
          </w:tcPr>
          <w:p w14:paraId="6A64759F">
            <w:pPr>
              <w:pStyle w:val="22"/>
              <w:spacing w:beforeLines="0" w:after="0" w:afterLines="0" w:line="480" w:lineRule="exact"/>
              <w:ind w:left="0" w:leftChars="0" w:firstLine="0" w:firstLineChars="0"/>
              <w:jc w:val="center"/>
              <w:rPr>
                <w:rFonts w:hint="default" w:ascii="Times New Roman" w:hAnsi="Times New Roman" w:cs="Times New Roman" w:eastAsiaTheme="minorEastAsia"/>
                <w:b w:val="0"/>
                <w:bCs w:val="0"/>
                <w:sz w:val="28"/>
                <w:szCs w:val="28"/>
                <w:vertAlign w:val="baseline"/>
              </w:rPr>
            </w:pPr>
            <w:r>
              <w:rPr>
                <w:rFonts w:hint="default" w:ascii="Times New Roman" w:hAnsi="Times New Roman" w:eastAsia="宋体" w:cs="Times New Roman"/>
                <w:b w:val="0"/>
                <w:bCs w:val="0"/>
                <w:sz w:val="28"/>
                <w:szCs w:val="28"/>
                <w:vertAlign w:val="baseline"/>
                <w:lang w:eastAsia="zh-CN"/>
              </w:rPr>
              <w:t>实质性要求</w:t>
            </w:r>
          </w:p>
        </w:tc>
        <w:tc>
          <w:tcPr>
            <w:tcW w:w="6539" w:type="dxa"/>
          </w:tcPr>
          <w:p w14:paraId="245CDDD0">
            <w:pPr>
              <w:pStyle w:val="22"/>
              <w:spacing w:beforeLines="0" w:after="0" w:afterLines="0" w:line="480" w:lineRule="exact"/>
              <w:ind w:left="0" w:leftChars="0" w:firstLine="0" w:firstLineChars="0"/>
              <w:jc w:val="left"/>
              <w:rPr>
                <w:rFonts w:hint="default" w:ascii="Times New Roman" w:hAnsi="Times New Roman" w:cs="Times New Roman" w:eastAsiaTheme="minorEastAsia"/>
                <w:b w:val="0"/>
                <w:bCs w:val="0"/>
                <w:sz w:val="28"/>
                <w:szCs w:val="28"/>
                <w:vertAlign w:val="baseline"/>
                <w:lang w:eastAsia="zh-CN"/>
              </w:rPr>
            </w:pPr>
            <w:r>
              <w:rPr>
                <w:rFonts w:hint="default" w:ascii="Times New Roman" w:hAnsi="Times New Roman" w:cs="Times New Roman" w:eastAsiaTheme="minorEastAsia"/>
                <w:b w:val="0"/>
                <w:bCs w:val="0"/>
                <w:sz w:val="28"/>
                <w:szCs w:val="28"/>
                <w:vertAlign w:val="baseline"/>
                <w:lang w:eastAsia="zh-CN"/>
              </w:rPr>
              <w:t>对</w:t>
            </w:r>
            <w:r>
              <w:rPr>
                <w:rFonts w:hint="eastAsia" w:ascii="Times New Roman" w:hAnsi="Times New Roman" w:cs="Times New Roman" w:eastAsiaTheme="minorEastAsia"/>
                <w:b w:val="0"/>
                <w:bCs w:val="0"/>
                <w:sz w:val="28"/>
                <w:szCs w:val="28"/>
                <w:vertAlign w:val="baseline"/>
                <w:lang w:eastAsia="zh-CN"/>
              </w:rPr>
              <w:t>询价通知书</w:t>
            </w:r>
            <w:r>
              <w:rPr>
                <w:rFonts w:hint="default" w:ascii="Times New Roman" w:hAnsi="Times New Roman" w:cs="Times New Roman" w:eastAsiaTheme="minorEastAsia"/>
                <w:b w:val="0"/>
                <w:bCs w:val="0"/>
                <w:sz w:val="28"/>
                <w:szCs w:val="28"/>
                <w:vertAlign w:val="baseline"/>
                <w:lang w:eastAsia="zh-CN"/>
              </w:rPr>
              <w:t>标记为</w:t>
            </w:r>
            <w:r>
              <w:rPr>
                <w:rFonts w:hint="default" w:ascii="Times New Roman" w:hAnsi="Times New Roman" w:eastAsia="宋体" w:cs="Times New Roman"/>
                <w:b w:val="0"/>
                <w:bCs w:val="0"/>
                <w:sz w:val="28"/>
                <w:szCs w:val="28"/>
                <w:vertAlign w:val="baseline"/>
                <w:lang w:eastAsia="zh-CN"/>
              </w:rPr>
              <w:t>实质性要求的均按要求响应并提供。</w:t>
            </w:r>
          </w:p>
        </w:tc>
      </w:tr>
      <w:bookmarkEnd w:id="0"/>
    </w:tbl>
    <w:p w14:paraId="50B4CDA1">
      <w:pPr>
        <w:pStyle w:val="22"/>
        <w:spacing w:beforeLines="0" w:after="0" w:afterLines="0" w:line="480" w:lineRule="exact"/>
        <w:ind w:left="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w:t>
      </w:r>
      <w:r>
        <w:rPr>
          <w:rFonts w:hint="eastAsia" w:ascii="Times New Roman" w:hAnsi="Times New Roman" w:cs="Times New Roman" w:eastAsiaTheme="minorEastAsia"/>
          <w:b/>
          <w:bCs/>
          <w:sz w:val="28"/>
          <w:szCs w:val="28"/>
          <w:lang w:val="en-US" w:eastAsia="zh-CN"/>
        </w:rPr>
        <w:t>响应</w:t>
      </w:r>
      <w:r>
        <w:rPr>
          <w:rFonts w:hint="default" w:ascii="Times New Roman" w:hAnsi="Times New Roman" w:cs="Times New Roman" w:eastAsiaTheme="minorEastAsia"/>
          <w:b/>
          <w:bCs/>
          <w:sz w:val="28"/>
          <w:szCs w:val="28"/>
          <w:lang w:val="en-US" w:eastAsia="zh-CN"/>
        </w:rPr>
        <w:t>文件的澄清、说明或补正</w:t>
      </w:r>
    </w:p>
    <w:p w14:paraId="29E7B0BC">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1.询价小组在询价过程中，不得改变询价通知书所确定的技术和服务等要求、评审程序、评定成交的标准和合同文本等事项。</w:t>
      </w:r>
    </w:p>
    <w:p w14:paraId="1301D496">
      <w:pPr>
        <w:spacing w:beforeLines="0" w:afterLines="0" w:line="480" w:lineRule="exact"/>
        <w:ind w:left="0" w:leftChars="0" w:firstLine="520" w:firstLineChars="186"/>
        <w:rPr>
          <w:rFonts w:hint="eastAsia" w:eastAsiaTheme="minorEastAsia"/>
          <w:sz w:val="28"/>
          <w:szCs w:val="28"/>
          <w:lang w:val="en-US" w:eastAsia="zh-CN"/>
        </w:rPr>
      </w:pPr>
      <w:r>
        <w:rPr>
          <w:rFonts w:hint="eastAsia" w:eastAsiaTheme="minorEastAsia"/>
          <w:sz w:val="28"/>
          <w:szCs w:val="28"/>
          <w:lang w:val="en-US" w:eastAsia="zh-CN"/>
        </w:rPr>
        <w:t>2.参加询价采购活动的供应商，应当按照询价通知书的规定一次报出不得更改的价格。</w:t>
      </w:r>
    </w:p>
    <w:p w14:paraId="3B9B7550">
      <w:pPr>
        <w:spacing w:beforeLines="0" w:after="0" w:afterLines="0" w:line="480" w:lineRule="exact"/>
        <w:ind w:left="0" w:leftChars="0" w:firstLine="520" w:firstLineChars="186"/>
        <w:rPr>
          <w:rFonts w:hint="eastAsia" w:ascii="Times New Roman" w:hAnsi="Times New Roman" w:cs="Times New Roman" w:eastAsiaTheme="minorEastAsia"/>
          <w:color w:val="auto"/>
          <w:sz w:val="28"/>
          <w:szCs w:val="28"/>
          <w:lang w:val="en-US" w:eastAsia="zh-CN"/>
        </w:rPr>
      </w:pPr>
      <w:r>
        <w:rPr>
          <w:rFonts w:hint="eastAsia" w:cs="Times New Roman" w:eastAsiaTheme="minorEastAsia"/>
          <w:sz w:val="28"/>
          <w:szCs w:val="28"/>
          <w:lang w:val="en-US" w:eastAsia="zh-CN"/>
        </w:rPr>
        <w:t>3</w:t>
      </w:r>
      <w:r>
        <w:rPr>
          <w:rFonts w:hint="eastAsia" w:ascii="Times New Roman" w:hAnsi="Times New Roman" w:cs="Times New Roman" w:eastAsiaTheme="minorEastAsia"/>
          <w:sz w:val="28"/>
          <w:szCs w:val="28"/>
          <w:lang w:val="en-US" w:eastAsia="zh-CN"/>
        </w:rPr>
        <w:t>.</w:t>
      </w:r>
      <w:r>
        <w:rPr>
          <w:rFonts w:hint="eastAsia" w:cs="Times New Roman" w:eastAsiaTheme="minorEastAsia"/>
          <w:sz w:val="28"/>
          <w:szCs w:val="28"/>
          <w:lang w:val="en-US" w:eastAsia="zh-CN"/>
        </w:rPr>
        <w:t>询价小组</w:t>
      </w:r>
      <w:r>
        <w:rPr>
          <w:rFonts w:hint="eastAsia" w:ascii="Times New Roman" w:hAnsi="Times New Roman" w:cs="Times New Roman" w:eastAsiaTheme="minorEastAsia"/>
          <w:sz w:val="28"/>
          <w:szCs w:val="28"/>
          <w:lang w:val="en-US" w:eastAsia="zh-CN"/>
        </w:rPr>
        <w:t>在对响应文件的有效性、完整性和响应程度进行审查时，可以要求供应商</w:t>
      </w:r>
      <w:r>
        <w:rPr>
          <w:rFonts w:hint="default" w:ascii="Times New Roman" w:hAnsi="Times New Roman" w:cs="Times New Roman" w:eastAsiaTheme="minorEastAsia"/>
          <w:sz w:val="28"/>
          <w:szCs w:val="28"/>
          <w:lang w:val="en-US" w:eastAsia="zh-CN"/>
        </w:rPr>
        <w:t>对</w:t>
      </w:r>
      <w:r>
        <w:rPr>
          <w:rFonts w:hint="eastAsia" w:ascii="Times New Roman" w:hAnsi="Times New Roman"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文件中含义不明确、同类问题表述不一致或者有明显文字和计算错误的内容</w:t>
      </w:r>
      <w:r>
        <w:rPr>
          <w:rFonts w:hint="eastAsia" w:ascii="Times New Roman" w:hAnsi="Times New Roman" w:cs="Times New Roman" w:eastAsiaTheme="minorEastAsia"/>
          <w:sz w:val="28"/>
          <w:szCs w:val="28"/>
          <w:lang w:val="en-US" w:eastAsia="zh-CN"/>
        </w:rPr>
        <w:t>等作出必要的澄清、说明或者更正。供应商</w:t>
      </w:r>
      <w:r>
        <w:rPr>
          <w:rFonts w:hint="default" w:ascii="Times New Roman" w:hAnsi="Times New Roman" w:cs="Times New Roman" w:eastAsiaTheme="minorEastAsia"/>
          <w:sz w:val="28"/>
          <w:szCs w:val="28"/>
          <w:lang w:val="en-US" w:eastAsia="zh-CN"/>
        </w:rPr>
        <w:t>的澄清、说明或者</w:t>
      </w:r>
      <w:r>
        <w:rPr>
          <w:rFonts w:hint="eastAsia" w:ascii="Times New Roman" w:hAnsi="Times New Roman" w:cs="Times New Roman" w:eastAsiaTheme="minorEastAsia"/>
          <w:color w:val="auto"/>
          <w:sz w:val="28"/>
          <w:szCs w:val="28"/>
          <w:lang w:val="en-US" w:eastAsia="zh-CN"/>
        </w:rPr>
        <w:t>更正</w:t>
      </w:r>
      <w:r>
        <w:rPr>
          <w:rFonts w:hint="default" w:ascii="Times New Roman" w:hAnsi="Times New Roman" w:cs="Times New Roman" w:eastAsiaTheme="minorEastAsia"/>
          <w:color w:val="auto"/>
          <w:sz w:val="28"/>
          <w:szCs w:val="28"/>
          <w:lang w:val="en-US" w:eastAsia="zh-CN"/>
        </w:rPr>
        <w:t>不得超出</w:t>
      </w:r>
      <w:r>
        <w:rPr>
          <w:rFonts w:hint="eastAsia" w:ascii="Times New Roman" w:hAnsi="Times New Roman" w:cs="Times New Roman" w:eastAsiaTheme="minorEastAsia"/>
          <w:color w:val="auto"/>
          <w:sz w:val="28"/>
          <w:szCs w:val="28"/>
          <w:lang w:val="en-US" w:eastAsia="zh-CN"/>
        </w:rPr>
        <w:t>响应文件的范围或者改变响应文件的实质性内容。</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2488114">
      <w:pPr>
        <w:tabs>
          <w:tab w:val="left" w:pos="567"/>
        </w:tabs>
        <w:spacing w:beforeLines="0" w:afterLines="0" w:line="480" w:lineRule="exact"/>
        <w:ind w:left="0" w:leftChars="0" w:firstLine="520" w:firstLineChars="186"/>
        <w:rPr>
          <w:rFonts w:hint="eastAsia" w:ascii="Times New Roman" w:hAnsi="Times New Roman" w:cs="Times New Roman" w:eastAsiaTheme="minorEastAsia"/>
          <w:color w:val="auto"/>
          <w:sz w:val="28"/>
          <w:szCs w:val="28"/>
        </w:rPr>
      </w:pPr>
      <w:r>
        <w:rPr>
          <w:rFonts w:hint="eastAsia" w:cs="Times New Roman" w:eastAsiaTheme="minorEastAsia"/>
          <w:color w:val="auto"/>
          <w:sz w:val="28"/>
          <w:szCs w:val="28"/>
          <w:lang w:val="en-US" w:eastAsia="zh-CN"/>
        </w:rPr>
        <w:t>4</w:t>
      </w:r>
      <w:r>
        <w:rPr>
          <w:rFonts w:hint="eastAsia" w:ascii="Times New Roman" w:hAnsi="Times New Roman" w:cs="Times New Roman" w:eastAsiaTheme="minorEastAsia"/>
          <w:color w:val="auto"/>
          <w:sz w:val="28"/>
          <w:szCs w:val="28"/>
          <w:lang w:val="en-US" w:eastAsia="zh-CN"/>
        </w:rPr>
        <w:t>.</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认为</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的报价明显低于其他通过符合性审查</w:t>
      </w:r>
      <w:r>
        <w:rPr>
          <w:rFonts w:hint="eastAsia" w:cs="Times New Roman" w:eastAsiaTheme="minorEastAsia"/>
          <w:sz w:val="28"/>
          <w:szCs w:val="28"/>
          <w:lang w:val="en-US" w:eastAsia="zh-CN"/>
        </w:rPr>
        <w:t>供应商</w:t>
      </w:r>
      <w:r>
        <w:rPr>
          <w:rFonts w:hint="eastAsia" w:ascii="Times New Roman" w:hAnsi="Times New Roman" w:cs="Times New Roman" w:eastAsiaTheme="minorEastAsia"/>
          <w:color w:val="auto"/>
          <w:sz w:val="28"/>
          <w:szCs w:val="28"/>
          <w:lang w:val="en-US" w:eastAsia="zh-CN"/>
        </w:rPr>
        <w:t>的报价，有可能影响产品质量或者不能诚信履约的，应当要求其在合理的时间内提供书面说明，必要时提交相关证明材料；</w:t>
      </w:r>
      <w:r>
        <w:rPr>
          <w:rFonts w:hint="eastAsia" w:cs="Times New Roman" w:eastAsiaTheme="minorEastAsia"/>
          <w:b w:val="0"/>
          <w:sz w:val="28"/>
          <w:szCs w:val="28"/>
          <w:shd w:val="clear"/>
          <w:lang w:val="en-US" w:eastAsia="zh-CN"/>
        </w:rPr>
        <w:t>供应商</w:t>
      </w:r>
      <w:r>
        <w:rPr>
          <w:rFonts w:hint="eastAsia" w:ascii="Times New Roman" w:hAnsi="Times New Roman" w:cs="Times New Roman" w:eastAsiaTheme="minorEastAsia"/>
          <w:color w:val="auto"/>
          <w:sz w:val="28"/>
          <w:szCs w:val="28"/>
          <w:lang w:val="en-US" w:eastAsia="zh-CN"/>
        </w:rPr>
        <w:t>不能证明其报价合理性的，</w:t>
      </w:r>
      <w:r>
        <w:rPr>
          <w:rFonts w:hint="eastAsia" w:cs="Times New Roman" w:eastAsiaTheme="minorEastAsia"/>
          <w:color w:val="auto"/>
          <w:sz w:val="28"/>
          <w:szCs w:val="28"/>
          <w:lang w:val="en-US" w:eastAsia="zh-CN"/>
        </w:rPr>
        <w:t>询价小组</w:t>
      </w:r>
      <w:r>
        <w:rPr>
          <w:rFonts w:hint="eastAsia" w:ascii="Times New Roman" w:hAnsi="Times New Roman" w:cs="Times New Roman" w:eastAsiaTheme="minorEastAsia"/>
          <w:color w:val="auto"/>
          <w:sz w:val="28"/>
          <w:szCs w:val="28"/>
          <w:lang w:val="en-US" w:eastAsia="zh-CN"/>
        </w:rPr>
        <w:t>应当将其作为</w:t>
      </w:r>
      <w:r>
        <w:rPr>
          <w:rFonts w:hint="eastAsia" w:ascii="Times New Roman" w:hAnsi="Times New Roman" w:cs="Times New Roman" w:eastAsiaTheme="minorEastAsia"/>
          <w:b w:val="0"/>
          <w:bCs w:val="0"/>
          <w:color w:val="auto"/>
          <w:sz w:val="28"/>
          <w:szCs w:val="28"/>
          <w:lang w:val="en-US" w:eastAsia="zh-CN"/>
        </w:rPr>
        <w:t>无效</w:t>
      </w:r>
      <w:r>
        <w:rPr>
          <w:rFonts w:hint="eastAsia" w:cs="Times New Roman" w:eastAsiaTheme="minorEastAsia"/>
          <w:b w:val="0"/>
          <w:bCs w:val="0"/>
          <w:color w:val="auto"/>
          <w:sz w:val="28"/>
          <w:szCs w:val="28"/>
          <w:lang w:val="en-US" w:eastAsia="zh-CN"/>
        </w:rPr>
        <w:t>响应</w:t>
      </w:r>
      <w:r>
        <w:rPr>
          <w:rFonts w:hint="eastAsia" w:ascii="Times New Roman" w:hAnsi="Times New Roman" w:cs="Times New Roman" w:eastAsiaTheme="minorEastAsia"/>
          <w:color w:val="auto"/>
          <w:sz w:val="28"/>
          <w:szCs w:val="28"/>
          <w:lang w:val="en-US" w:eastAsia="zh-CN"/>
        </w:rPr>
        <w:t>处理。</w:t>
      </w:r>
    </w:p>
    <w:p w14:paraId="0088EF1F">
      <w:pPr>
        <w:spacing w:beforeLines="0" w:afterLines="0" w:line="480" w:lineRule="exact"/>
        <w:ind w:left="0" w:leftChars="0" w:firstLine="520" w:firstLineChars="186"/>
        <w:rPr>
          <w:rFonts w:hint="eastAsia" w:eastAsiaTheme="minorEastAsia"/>
          <w:sz w:val="28"/>
          <w:szCs w:val="28"/>
          <w:highlight w:val="none"/>
          <w:lang w:val="en-US" w:eastAsia="zh-CN"/>
        </w:rPr>
      </w:pPr>
      <w:r>
        <w:rPr>
          <w:rFonts w:hint="eastAsia" w:cs="Times New Roman" w:eastAsiaTheme="minorEastAsia"/>
          <w:b w:val="0"/>
          <w:bCs w:val="0"/>
          <w:sz w:val="28"/>
          <w:szCs w:val="28"/>
          <w:highlight w:val="none"/>
          <w:lang w:val="en-US" w:eastAsia="zh-CN"/>
        </w:rPr>
        <w:t>5.采用最低评标价法评审时，除了算术修正和落实政府采购政策需进行的价格扣除外，不能对供应商的响应价格进行任何调整。</w:t>
      </w:r>
    </w:p>
    <w:p w14:paraId="2FAC716C">
      <w:pPr>
        <w:pStyle w:val="22"/>
        <w:rPr>
          <w:rFonts w:hint="default" w:ascii="Times New Roman" w:hAnsi="Times New Roman" w:cs="Times New Roman"/>
        </w:rPr>
      </w:pPr>
    </w:p>
    <w:p w14:paraId="0B9A7793">
      <w:pPr>
        <w:spacing w:before="0" w:beforeLines="0" w:after="0" w:afterLines="0" w:line="480" w:lineRule="exact"/>
        <w:rPr>
          <w:rFonts w:hint="default" w:ascii="Times New Roman" w:hAnsi="Times New Roman" w:cs="Times New Roman"/>
          <w:sz w:val="32"/>
          <w:szCs w:val="32"/>
        </w:rPr>
      </w:pPr>
      <w:r>
        <w:rPr>
          <w:rFonts w:hint="default" w:ascii="Times New Roman" w:hAnsi="Times New Roman" w:cs="Times New Roman"/>
          <w:sz w:val="32"/>
          <w:szCs w:val="32"/>
        </w:rPr>
        <w:br w:type="page"/>
      </w:r>
    </w:p>
    <w:p w14:paraId="414AEF23">
      <w:pPr>
        <w:pStyle w:val="3"/>
        <w:ind w:firstLine="2891" w:firstLineChars="900"/>
        <w:jc w:val="both"/>
        <w:rPr>
          <w:rFonts w:hint="default" w:ascii="Times New Roman" w:hAnsi="Times New Roman" w:cs="Times New Roman"/>
          <w:sz w:val="32"/>
          <w:szCs w:val="32"/>
        </w:rPr>
      </w:pPr>
      <w:r>
        <w:rPr>
          <w:rFonts w:hint="default" w:ascii="Times New Roman" w:hAnsi="Times New Roman" w:cs="Times New Roman"/>
          <w:sz w:val="32"/>
          <w:szCs w:val="32"/>
        </w:rPr>
        <w:t>第</w:t>
      </w:r>
      <w:r>
        <w:rPr>
          <w:rFonts w:hint="eastAsia" w:ascii="Times New Roman" w:cs="Times New Roman"/>
          <w:sz w:val="32"/>
          <w:szCs w:val="32"/>
          <w:lang w:val="en-US" w:eastAsia="zh-CN"/>
        </w:rPr>
        <w:t>六</w:t>
      </w:r>
      <w:r>
        <w:rPr>
          <w:rFonts w:hint="default" w:ascii="Times New Roman" w:hAnsi="Times New Roman" w:cs="Times New Roman"/>
          <w:sz w:val="32"/>
          <w:szCs w:val="32"/>
        </w:rPr>
        <w:t xml:space="preserve">章 </w:t>
      </w:r>
      <w:r>
        <w:rPr>
          <w:rFonts w:hint="eastAsia" w:ascii="Times New Roman" w:cs="Times New Roman"/>
          <w:sz w:val="32"/>
          <w:szCs w:val="32"/>
          <w:lang w:eastAsia="zh-CN"/>
        </w:rPr>
        <w:t>响应</w:t>
      </w:r>
      <w:r>
        <w:rPr>
          <w:rFonts w:hint="default" w:ascii="Times New Roman" w:hAnsi="Times New Roman" w:cs="Times New Roman"/>
          <w:sz w:val="32"/>
          <w:szCs w:val="32"/>
        </w:rPr>
        <w:t>文件格式</w:t>
      </w:r>
    </w:p>
    <w:p w14:paraId="5F3814EE">
      <w:pPr>
        <w:pStyle w:val="6"/>
        <w:rPr>
          <w:rFonts w:hint="default" w:ascii="Times New Roman" w:hAnsi="Times New Roman" w:cs="Times New Roman"/>
        </w:rPr>
      </w:pPr>
    </w:p>
    <w:p w14:paraId="43E88062">
      <w:pPr>
        <w:spacing w:line="560" w:lineRule="exact"/>
        <w:jc w:val="center"/>
        <w:rPr>
          <w:rFonts w:hint="default" w:ascii="Times New Roman" w:hAnsi="Times New Roman" w:cs="Times New Roman"/>
          <w:bCs/>
          <w:sz w:val="32"/>
          <w:szCs w:val="32"/>
        </w:rPr>
      </w:pPr>
    </w:p>
    <w:p w14:paraId="5D7F3855">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14:paraId="73CCB879">
      <w:pPr>
        <w:jc w:val="center"/>
        <w:rPr>
          <w:rFonts w:hint="default" w:ascii="Times New Roman" w:hAnsi="Times New Roman" w:cs="Times New Roman"/>
          <w:b/>
          <w:sz w:val="84"/>
        </w:rPr>
      </w:pPr>
      <w:r>
        <w:rPr>
          <w:rFonts w:hint="eastAsia" w:cs="Times New Roman"/>
          <w:b/>
          <w:sz w:val="84"/>
          <w:lang w:eastAsia="zh-CN"/>
        </w:rPr>
        <w:t>响应</w:t>
      </w:r>
      <w:r>
        <w:rPr>
          <w:rFonts w:hint="default" w:ascii="Times New Roman" w:hAnsi="Times New Roman" w:cs="Times New Roman"/>
          <w:b/>
          <w:sz w:val="84"/>
        </w:rPr>
        <w:t>文件</w:t>
      </w:r>
    </w:p>
    <w:p w14:paraId="5D7A81DD">
      <w:pPr>
        <w:rPr>
          <w:rFonts w:hint="default" w:ascii="Times New Roman" w:hAnsi="Times New Roman" w:cs="Times New Roman"/>
        </w:rPr>
      </w:pPr>
    </w:p>
    <w:p w14:paraId="72DAB2F0">
      <w:pPr>
        <w:pStyle w:val="22"/>
        <w:spacing w:beforeLines="0" w:after="0" w:afterLines="0" w:line="480" w:lineRule="atLeast"/>
        <w:ind w:left="0" w:leftChars="0"/>
        <w:rPr>
          <w:rFonts w:hint="default" w:ascii="Times New Roman" w:hAnsi="Times New Roman" w:cs="Times New Roman"/>
        </w:rPr>
      </w:pPr>
    </w:p>
    <w:p w14:paraId="1DF6C299">
      <w:pPr>
        <w:pStyle w:val="22"/>
        <w:spacing w:beforeLines="0" w:after="0" w:afterLines="0" w:line="480" w:lineRule="atLeast"/>
        <w:ind w:left="0" w:leftChars="0"/>
        <w:rPr>
          <w:rFonts w:hint="default" w:ascii="Times New Roman" w:hAnsi="Times New Roman" w:cs="Times New Roman"/>
        </w:rPr>
      </w:pPr>
    </w:p>
    <w:p w14:paraId="37CCC7A8">
      <w:pPr>
        <w:pStyle w:val="22"/>
        <w:spacing w:beforeLines="0" w:after="0" w:afterLines="0" w:line="480" w:lineRule="atLeast"/>
        <w:ind w:left="0" w:leftChars="0"/>
        <w:rPr>
          <w:rFonts w:hint="default" w:ascii="Times New Roman" w:hAnsi="Times New Roman" w:cs="Times New Roman"/>
        </w:rPr>
      </w:pPr>
    </w:p>
    <w:p w14:paraId="6DB2A130">
      <w:pPr>
        <w:pStyle w:val="22"/>
        <w:spacing w:beforeLines="0" w:after="0" w:afterLines="0" w:line="480" w:lineRule="atLeast"/>
        <w:ind w:left="0" w:leftChars="0"/>
        <w:rPr>
          <w:rFonts w:hint="default" w:ascii="Times New Roman" w:hAnsi="Times New Roman" w:cs="Times New Roman"/>
        </w:rPr>
      </w:pPr>
    </w:p>
    <w:p w14:paraId="27EC55D3">
      <w:pPr>
        <w:pStyle w:val="22"/>
        <w:spacing w:beforeLines="0" w:after="0" w:afterLines="0" w:line="480" w:lineRule="atLeast"/>
        <w:ind w:left="0" w:leftChars="0"/>
        <w:rPr>
          <w:rFonts w:hint="default" w:ascii="Times New Roman" w:hAnsi="Times New Roman" w:cs="Times New Roman"/>
        </w:rPr>
      </w:pPr>
    </w:p>
    <w:p w14:paraId="70A4F530">
      <w:pPr>
        <w:spacing w:beforeLines="0" w:afterLines="0" w:line="480" w:lineRule="atLeast"/>
        <w:ind w:left="1310" w:leftChars="0" w:hanging="1310"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14:paraId="4CF0E86F">
      <w:pPr>
        <w:widowControl/>
        <w:spacing w:beforeLines="0" w:afterLines="0" w:line="480" w:lineRule="atLeast"/>
        <w:ind w:left="0" w:leftChars="0" w:firstLine="0" w:firstLineChars="0"/>
        <w:jc w:val="left"/>
        <w:rPr>
          <w:rStyle w:val="26"/>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6"/>
          <w:rFonts w:hint="default" w:ascii="Times New Roman" w:hAnsi="Times New Roman" w:cs="Times New Roman" w:eastAsiaTheme="minorEastAsia"/>
          <w:b/>
          <w:sz w:val="28"/>
          <w:szCs w:val="28"/>
          <w:lang w:eastAsia="zh-CN"/>
        </w:rPr>
        <w:t>（如有</w:t>
      </w:r>
      <w:r>
        <w:rPr>
          <w:rStyle w:val="26"/>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6"/>
          <w:rFonts w:hint="default" w:ascii="Times New Roman" w:hAnsi="Times New Roman" w:cs="Times New Roman" w:eastAsiaTheme="minorEastAsia"/>
          <w:b/>
          <w:sz w:val="28"/>
          <w:szCs w:val="28"/>
        </w:rPr>
        <w:t xml:space="preserve"> </w:t>
      </w:r>
    </w:p>
    <w:p w14:paraId="242BD40A">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eastAsia" w:cs="Times New Roman" w:eastAsiaTheme="minorEastAsia"/>
          <w:b/>
          <w:bCs w:val="0"/>
          <w:sz w:val="28"/>
          <w:szCs w:val="28"/>
          <w:lang w:eastAsia="zh-CN"/>
        </w:rPr>
        <w:t>供应商</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14:paraId="6A3444E1">
      <w:pPr>
        <w:spacing w:beforeLines="0" w:afterLines="0" w:line="480" w:lineRule="atLeast"/>
        <w:rPr>
          <w:rFonts w:hint="default" w:ascii="Times New Roman" w:hAnsi="Times New Roman" w:cs="Times New Roman" w:eastAsiaTheme="minorEastAsia"/>
          <w:b/>
          <w:sz w:val="28"/>
          <w:szCs w:val="28"/>
        </w:rPr>
      </w:pPr>
    </w:p>
    <w:p w14:paraId="5893F8EA">
      <w:pPr>
        <w:pStyle w:val="2"/>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14:paraId="6A28D89C">
      <w:pPr>
        <w:pStyle w:val="2"/>
        <w:spacing w:before="0" w:beforeLines="0" w:after="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一</w:t>
      </w:r>
      <w:r>
        <w:rPr>
          <w:rFonts w:hint="default" w:ascii="Times New Roman" w:hAnsi="Times New Roman" w:cs="Times New Roman" w:eastAsiaTheme="minorEastAsia"/>
          <w:sz w:val="28"/>
          <w:szCs w:val="28"/>
        </w:rPr>
        <w:t>、资格证明文件</w:t>
      </w:r>
    </w:p>
    <w:p w14:paraId="33F74292">
      <w:pPr>
        <w:pStyle w:val="4"/>
        <w:spacing w:before="0" w:beforeLines="0" w:after="0" w:afterLines="0" w:line="480" w:lineRule="exact"/>
        <w:jc w:val="both"/>
        <w:rPr>
          <w:rFonts w:hint="default" w:ascii="Times New Roman" w:hAnsi="Times New Roman" w:cs="Times New Roman" w:eastAsiaTheme="minorEastAsia"/>
          <w:sz w:val="28"/>
          <w:szCs w:val="28"/>
          <w:u w:val="none"/>
          <w:lang w:val="en-US" w:eastAsia="zh-CN"/>
        </w:rPr>
      </w:pPr>
      <w:r>
        <w:rPr>
          <w:rFonts w:hint="default" w:ascii="Times New Roman" w:hAnsi="Times New Roman" w:cs="Times New Roman" w:eastAsiaTheme="minorEastAsia"/>
          <w:sz w:val="28"/>
          <w:szCs w:val="28"/>
          <w:u w:val="none"/>
          <w:lang w:val="en-US" w:eastAsia="zh-CN"/>
        </w:rPr>
        <w:t>1.具有独立承担民事责任的能力的证明文件</w:t>
      </w:r>
    </w:p>
    <w:p w14:paraId="5C0FE8DF">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bookmarkStart w:id="1" w:name="OLE_LINK12"/>
    </w:p>
    <w:p w14:paraId="1677C5A8">
      <w:pPr>
        <w:spacing w:before="0" w:beforeLines="0" w:after="0" w:afterLines="0" w:line="480" w:lineRule="exact"/>
        <w:jc w:val="both"/>
        <w:rPr>
          <w:rFonts w:hint="default" w:ascii="Times New Roman" w:hAnsi="Times New Roman" w:cs="Times New Roman" w:eastAsiaTheme="minorEastAsia"/>
          <w:b/>
          <w:kern w:val="0"/>
          <w:sz w:val="28"/>
          <w:szCs w:val="28"/>
          <w:u w:val="none"/>
          <w:shd w:val="clear" w:color="auto" w:fill="FFFFFF"/>
          <w:lang w:val="en-US" w:eastAsia="zh-CN"/>
        </w:rPr>
      </w:pPr>
      <w:r>
        <w:rPr>
          <w:rFonts w:hint="default" w:ascii="Times New Roman" w:hAnsi="Times New Roman" w:cs="Times New Roman" w:eastAsiaTheme="minorEastAsia"/>
          <w:b/>
          <w:kern w:val="0"/>
          <w:sz w:val="28"/>
          <w:szCs w:val="28"/>
          <w:u w:val="none"/>
          <w:shd w:val="clear" w:color="auto" w:fill="FFFFFF"/>
          <w:lang w:val="en-US" w:eastAsia="zh-CN"/>
        </w:rPr>
        <w:br w:type="page"/>
      </w:r>
    </w:p>
    <w:p w14:paraId="050A7850">
      <w:pPr>
        <w:pStyle w:val="13"/>
        <w:spacing w:before="0" w:beforeLines="0" w:after="0" w:afterLines="0" w:line="480" w:lineRule="exact"/>
        <w:jc w:val="both"/>
        <w:rPr>
          <w:rFonts w:hint="default" w:ascii="Times New Roman" w:hAnsi="Times New Roman" w:cs="Times New Roman" w:eastAsiaTheme="minorEastAsia"/>
          <w:b/>
          <w:kern w:val="0"/>
          <w:sz w:val="28"/>
          <w:szCs w:val="28"/>
          <w:u w:val="none"/>
          <w:lang w:eastAsia="zh-CN"/>
        </w:rPr>
      </w:pPr>
      <w:r>
        <w:rPr>
          <w:rFonts w:hint="default" w:ascii="Times New Roman" w:hAnsi="Times New Roman" w:cs="Times New Roman" w:eastAsiaTheme="minorEastAsia"/>
          <w:b/>
          <w:kern w:val="0"/>
          <w:sz w:val="28"/>
          <w:szCs w:val="28"/>
          <w:u w:val="none"/>
          <w:shd w:val="clear" w:color="auto" w:fill="FFFFFF"/>
          <w:lang w:val="en-US" w:eastAsia="zh-CN"/>
        </w:rPr>
        <w:t>2.</w:t>
      </w:r>
      <w:r>
        <w:rPr>
          <w:rFonts w:hint="eastAsia" w:ascii="Times New Roman" w:hAnsi="Times New Roman" w:cs="Times New Roman" w:eastAsiaTheme="minorEastAsia"/>
          <w:b/>
          <w:kern w:val="0"/>
          <w:sz w:val="28"/>
          <w:szCs w:val="28"/>
          <w:u w:val="none"/>
          <w:shd w:val="clear"/>
          <w:lang w:val="en-US" w:eastAsia="zh-CN"/>
        </w:rPr>
        <w:t>供应商</w:t>
      </w:r>
      <w:r>
        <w:rPr>
          <w:rFonts w:hint="default" w:ascii="Times New Roman" w:hAnsi="Times New Roman" w:cs="Times New Roman" w:eastAsiaTheme="minorEastAsia"/>
          <w:b/>
          <w:kern w:val="0"/>
          <w:sz w:val="28"/>
          <w:szCs w:val="28"/>
          <w:u w:val="none"/>
          <w:shd w:val="clear"/>
          <w:lang w:val="en-US" w:eastAsia="zh-CN"/>
        </w:rPr>
        <w:t>资格承诺书</w:t>
      </w:r>
    </w:p>
    <w:bookmarkEnd w:id="1"/>
    <w:p w14:paraId="3BF211F7">
      <w:pPr>
        <w:spacing w:beforeLines="0" w:afterLines="0" w:line="480" w:lineRule="exact"/>
        <w:jc w:val="center"/>
        <w:rPr>
          <w:rFonts w:hint="default" w:ascii="Times New Roman" w:hAnsi="Times New Roman" w:cs="Times New Roman" w:eastAsiaTheme="minorEastAsia"/>
          <w:b/>
          <w:bCs/>
          <w:sz w:val="28"/>
          <w:szCs w:val="28"/>
          <w:lang w:eastAsia="zh-CN"/>
        </w:rPr>
      </w:pPr>
      <w:bookmarkStart w:id="2" w:name="OLE_LINK13"/>
      <w:r>
        <w:rPr>
          <w:rFonts w:hint="eastAsia" w:cs="Times New Roman" w:eastAsiaTheme="minorEastAsia"/>
          <w:b/>
          <w:bCs/>
          <w:sz w:val="28"/>
          <w:szCs w:val="28"/>
          <w:lang w:eastAsia="zh-CN"/>
        </w:rPr>
        <w:t>供应商</w:t>
      </w:r>
      <w:r>
        <w:rPr>
          <w:rFonts w:hint="default" w:ascii="Times New Roman" w:hAnsi="Times New Roman" w:cs="Times New Roman" w:eastAsiaTheme="minorEastAsia"/>
          <w:b/>
          <w:bCs/>
          <w:sz w:val="28"/>
          <w:szCs w:val="28"/>
          <w:lang w:eastAsia="zh-CN"/>
        </w:rPr>
        <w:t>资格承诺书</w:t>
      </w:r>
      <w:r>
        <w:rPr>
          <w:rFonts w:hint="default" w:ascii="Times New Roman" w:hAnsi="Times New Roman" w:cs="Times New Roman" w:eastAsiaTheme="minorEastAsia"/>
          <w:b/>
          <w:bCs/>
          <w:sz w:val="28"/>
          <w:szCs w:val="28"/>
          <w:u w:val="single"/>
          <w:lang w:val="en-US" w:eastAsia="zh-CN"/>
        </w:rPr>
        <w:t>（仅供参考）</w:t>
      </w:r>
    </w:p>
    <w:bookmarkEnd w:id="2"/>
    <w:p w14:paraId="0762AC39">
      <w:pPr>
        <w:rPr>
          <w:rFonts w:hint="default" w:ascii="Times New Roman" w:hAnsi="Times New Roman" w:cs="Times New Roman"/>
        </w:rPr>
      </w:pPr>
    </w:p>
    <w:p w14:paraId="5423E937">
      <w:pPr>
        <w:spacing w:beforeLines="0" w:afterLines="0" w:line="480" w:lineRule="exact"/>
        <w:rPr>
          <w:rFonts w:hint="default" w:ascii="Times New Roman" w:hAnsi="Times New Roman" w:cs="Times New Roman" w:eastAsiaTheme="minorEastAsia"/>
          <w:sz w:val="28"/>
          <w:szCs w:val="28"/>
          <w:u w:val="single"/>
        </w:rPr>
      </w:pPr>
      <w:bookmarkStart w:id="3" w:name="OLE_LINK17"/>
      <w:r>
        <w:rPr>
          <w:rFonts w:hint="default" w:ascii="Times New Roman" w:hAnsi="Times New Roman" w:cs="Times New Roman" w:eastAsiaTheme="minorEastAsia"/>
          <w:sz w:val="28"/>
          <w:szCs w:val="28"/>
          <w:u w:val="single"/>
        </w:rPr>
        <w:t>致：（采购人）</w:t>
      </w:r>
    </w:p>
    <w:p w14:paraId="6DCE5F8E">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在参与本次（项目名称）</w:t>
      </w:r>
      <w:r>
        <w:rPr>
          <w:rFonts w:hint="default" w:ascii="Times New Roman" w:hAnsi="Times New Roman" w:cs="Times New Roman" w:eastAsiaTheme="minorEastAsia"/>
          <w:sz w:val="28"/>
          <w:szCs w:val="28"/>
          <w:u w:val="single"/>
          <w:lang w:val="en-US" w:eastAsia="zh-CN"/>
        </w:rPr>
        <w:t xml:space="preserve">               </w:t>
      </w:r>
      <w:r>
        <w:rPr>
          <w:rFonts w:hint="eastAsia" w:cs="Times New Roman" w:eastAsiaTheme="minorEastAsia"/>
          <w:sz w:val="28"/>
          <w:szCs w:val="28"/>
          <w:u w:val="single"/>
          <w:lang w:eastAsia="zh-CN"/>
        </w:rPr>
        <w:t>询价采购活动</w:t>
      </w:r>
      <w:r>
        <w:rPr>
          <w:rFonts w:hint="default" w:ascii="Times New Roman" w:hAnsi="Times New Roman" w:cs="Times New Roman" w:eastAsiaTheme="minorEastAsia"/>
          <w:sz w:val="28"/>
          <w:szCs w:val="28"/>
          <w:u w:val="single"/>
          <w:lang w:eastAsia="zh-CN"/>
        </w:rPr>
        <w:t>中，我单位承诺：</w:t>
      </w:r>
    </w:p>
    <w:p w14:paraId="72537DEB">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（一）</w:t>
      </w:r>
      <w:r>
        <w:rPr>
          <w:rFonts w:hint="default" w:ascii="Times New Roman" w:hAnsi="Times New Roman" w:cs="Times New Roman" w:eastAsiaTheme="minorEastAsia"/>
          <w:sz w:val="28"/>
          <w:szCs w:val="28"/>
          <w:u w:val="single"/>
          <w:lang w:eastAsia="zh-CN"/>
        </w:rPr>
        <w:t>具有良好的商业信誉和健全的财务会计制度；</w:t>
      </w:r>
    </w:p>
    <w:p w14:paraId="4A72CEF5">
      <w:pPr>
        <w:spacing w:beforeLines="0" w:afterLines="0" w:line="480" w:lineRule="exact"/>
        <w:rPr>
          <w:rFonts w:hint="default" w:ascii="Times New Roman" w:hAnsi="Times New Roman" w:cs="Times New Roman" w:eastAsiaTheme="minorEastAsia"/>
          <w:b/>
          <w:bCs/>
          <w:i w:val="0"/>
          <w:iCs w:val="0"/>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（二）</w:t>
      </w:r>
      <w:r>
        <w:rPr>
          <w:rFonts w:hint="default" w:ascii="Times New Roman" w:hAnsi="Times New Roman" w:cs="Times New Roman" w:eastAsiaTheme="minorEastAsia"/>
          <w:sz w:val="28"/>
          <w:szCs w:val="28"/>
          <w:u w:val="single"/>
          <w:lang w:eastAsia="zh-CN"/>
        </w:rPr>
        <w:t>具有履行合同所必需的设备和专业技术能力</w:t>
      </w:r>
      <w:r>
        <w:rPr>
          <w:rFonts w:hint="default" w:ascii="Times New Roman" w:hAnsi="Times New Roman" w:cs="Times New Roman" w:eastAsiaTheme="minorEastAsia"/>
          <w:b/>
          <w:bCs/>
          <w:i w:val="0"/>
          <w:iCs w:val="0"/>
          <w:sz w:val="28"/>
          <w:szCs w:val="28"/>
          <w:u w:val="single"/>
          <w:lang w:eastAsia="zh-CN"/>
        </w:rPr>
        <w:t>（</w:t>
      </w:r>
      <w:r>
        <w:rPr>
          <w:rFonts w:hint="eastAsia" w:cs="Times New Roman" w:eastAsiaTheme="minorEastAsia"/>
          <w:b/>
          <w:bCs/>
          <w:i w:val="0"/>
          <w:iCs w:val="0"/>
          <w:sz w:val="28"/>
          <w:szCs w:val="28"/>
          <w:u w:val="single"/>
          <w:lang w:val="en-US" w:eastAsia="zh-CN"/>
        </w:rPr>
        <w:t>提供</w:t>
      </w:r>
      <w:bookmarkStart w:id="9" w:name="_GoBack"/>
      <w:bookmarkEnd w:id="9"/>
      <w:r>
        <w:rPr>
          <w:rFonts w:hint="default" w:ascii="Times New Roman" w:hAnsi="Times New Roman" w:cs="Times New Roman" w:eastAsiaTheme="minorEastAsia"/>
          <w:b/>
          <w:bCs/>
          <w:i w:val="0"/>
          <w:iCs w:val="0"/>
          <w:sz w:val="28"/>
          <w:szCs w:val="28"/>
          <w:u w:val="single"/>
          <w:lang w:eastAsia="zh-CN"/>
        </w:rPr>
        <w:t>证明材料）；</w:t>
      </w:r>
    </w:p>
    <w:p w14:paraId="15B042C5">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（三）有依法缴纳税收和社会保障资金的良好记录；</w:t>
      </w:r>
    </w:p>
    <w:p w14:paraId="61D50B25">
      <w:pPr>
        <w:spacing w:beforeLines="0" w:afterLines="0" w:line="480" w:lineRule="exact"/>
        <w:ind w:firstLine="0" w:firstLineChars="0"/>
        <w:rPr>
          <w:rFonts w:hint="default" w:ascii="Times New Roman" w:hAnsi="Times New Roman" w:cs="Times New Roman" w:eastAsiaTheme="minorEastAsia"/>
          <w:sz w:val="28"/>
          <w:szCs w:val="28"/>
          <w:u w:val="single"/>
          <w:lang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u w:val="single"/>
          <w:lang w:eastAsia="zh-CN"/>
        </w:rPr>
        <w:t>（四）参加政府采购活动前三年内，在经营活动中没有重大违法记录（重大违法记录是指因违法经营受到刑事处罚或者责令停产停业、吊销许可证或者执照、较大数额罚款等行政处罚，不包括因违法经营被禁止在一定期限内参加政府采购活动，但期限已经届满的情形）；</w:t>
      </w:r>
    </w:p>
    <w:p w14:paraId="3AED933C">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u w:val="single"/>
          <w:lang w:val="en-US" w:eastAsia="zh-CN"/>
        </w:rPr>
        <w:t xml:space="preserve">    （五）我单位不属于政府采购法律、行政法规规定的公益一类事业单位、或使用事业编制且由财政拨款保障的群团组织（仅适用于政府购买服务项目）；</w:t>
      </w:r>
    </w:p>
    <w:p w14:paraId="70BD2B63">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（六）我单位不存在为采购项目提供整体设计、规范编制或者项目管理、监理、检测等服务后，再参加该采购项目的其他采购活动的情形（单一来源采购项目除外）；</w:t>
      </w:r>
    </w:p>
    <w:p w14:paraId="61465C24">
      <w:pPr>
        <w:spacing w:beforeLines="0" w:afterLines="0" w:line="480" w:lineRule="exact"/>
        <w:ind w:firstLine="560"/>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（七）与我单位存在“单位负责人为同一人或者存在直接控股、管理关系”的其他法人单位信息如下：</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3FA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4C61956F">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序号</w:t>
            </w:r>
          </w:p>
        </w:tc>
        <w:tc>
          <w:tcPr>
            <w:tcW w:w="3096" w:type="dxa"/>
            <w:vAlign w:val="center"/>
          </w:tcPr>
          <w:p w14:paraId="3DE839C1">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单位名称</w:t>
            </w:r>
          </w:p>
        </w:tc>
        <w:tc>
          <w:tcPr>
            <w:tcW w:w="3096" w:type="dxa"/>
            <w:vAlign w:val="center"/>
          </w:tcPr>
          <w:p w14:paraId="15FCB925">
            <w:pPr>
              <w:spacing w:beforeLines="0" w:afterLines="0" w:line="480" w:lineRule="exact"/>
              <w:jc w:val="center"/>
              <w:rPr>
                <w:rFonts w:hint="default" w:ascii="Times New Roman" w:hAnsi="Times New Roman" w:cs="Times New Roman" w:eastAsiaTheme="minorEastAsia"/>
                <w:sz w:val="28"/>
                <w:szCs w:val="28"/>
                <w:u w:val="single"/>
                <w:vertAlign w:val="baseline"/>
                <w:lang w:eastAsia="zh-CN"/>
              </w:rPr>
            </w:pPr>
            <w:r>
              <w:rPr>
                <w:rFonts w:hint="default" w:ascii="Times New Roman" w:hAnsi="Times New Roman" w:cs="Times New Roman" w:eastAsiaTheme="minorEastAsia"/>
                <w:sz w:val="28"/>
                <w:szCs w:val="28"/>
                <w:u w:val="single"/>
                <w:vertAlign w:val="baseline"/>
                <w:lang w:eastAsia="zh-CN"/>
              </w:rPr>
              <w:t>相互管理</w:t>
            </w:r>
          </w:p>
        </w:tc>
      </w:tr>
      <w:tr w14:paraId="2B64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748D616D">
            <w:pPr>
              <w:spacing w:beforeLines="0" w:afterLines="0" w:line="480" w:lineRule="exact"/>
              <w:jc w:val="center"/>
              <w:rPr>
                <w:rFonts w:hint="default" w:ascii="Times New Roman" w:hAnsi="Times New Roman" w:cs="Times New Roman" w:eastAsiaTheme="minorEastAsia"/>
                <w:sz w:val="28"/>
                <w:szCs w:val="28"/>
                <w:u w:val="single"/>
                <w:vertAlign w:val="baseline"/>
                <w:lang w:val="en-US" w:eastAsia="zh-CN"/>
              </w:rPr>
            </w:pPr>
            <w:r>
              <w:rPr>
                <w:rFonts w:hint="default" w:ascii="Times New Roman" w:hAnsi="Times New Roman" w:cs="Times New Roman" w:eastAsiaTheme="minorEastAsia"/>
                <w:sz w:val="28"/>
                <w:szCs w:val="28"/>
                <w:u w:val="single"/>
                <w:vertAlign w:val="baseline"/>
                <w:lang w:val="en-US" w:eastAsia="zh-CN"/>
              </w:rPr>
              <w:t>1</w:t>
            </w:r>
          </w:p>
        </w:tc>
        <w:tc>
          <w:tcPr>
            <w:tcW w:w="3096" w:type="dxa"/>
            <w:vAlign w:val="center"/>
          </w:tcPr>
          <w:p w14:paraId="3412AD7A">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14:paraId="71C5A201">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r w14:paraId="5900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62BCA47E">
            <w:pPr>
              <w:spacing w:beforeLines="0" w:afterLines="0" w:line="480" w:lineRule="exact"/>
              <w:jc w:val="center"/>
              <w:rPr>
                <w:rFonts w:hint="default" w:ascii="Times New Roman" w:hAnsi="Times New Roman" w:cs="Times New Roman" w:eastAsiaTheme="minorEastAsia"/>
                <w:sz w:val="28"/>
                <w:szCs w:val="28"/>
                <w:u w:val="single"/>
                <w:vertAlign w:val="baseline"/>
              </w:rPr>
            </w:pPr>
            <w:bookmarkStart w:id="4" w:name="OLE_LINK18"/>
            <w:r>
              <w:rPr>
                <w:rFonts w:hint="default" w:ascii="Times New Roman" w:hAnsi="Times New Roman" w:cs="Times New Roman" w:eastAsiaTheme="minorEastAsia"/>
                <w:sz w:val="28"/>
                <w:szCs w:val="28"/>
                <w:u w:val="single"/>
                <w:vertAlign w:val="baseline"/>
              </w:rPr>
              <w:t>…</w:t>
            </w:r>
            <w:bookmarkEnd w:id="4"/>
            <w:r>
              <w:rPr>
                <w:rFonts w:hint="default" w:ascii="Times New Roman" w:hAnsi="Times New Roman" w:cs="Times New Roman" w:eastAsiaTheme="minorEastAsia"/>
                <w:sz w:val="28"/>
                <w:szCs w:val="28"/>
                <w:u w:val="single"/>
                <w:vertAlign w:val="baseline"/>
              </w:rPr>
              <w:t>…</w:t>
            </w:r>
          </w:p>
        </w:tc>
        <w:tc>
          <w:tcPr>
            <w:tcW w:w="3096" w:type="dxa"/>
            <w:vAlign w:val="center"/>
          </w:tcPr>
          <w:p w14:paraId="4D6BDBB8">
            <w:pPr>
              <w:spacing w:beforeLines="0" w:afterLines="0" w:line="480" w:lineRule="exact"/>
              <w:jc w:val="center"/>
              <w:rPr>
                <w:rFonts w:hint="default" w:ascii="Times New Roman" w:hAnsi="Times New Roman" w:cs="Times New Roman" w:eastAsiaTheme="minorEastAsia"/>
                <w:sz w:val="28"/>
                <w:szCs w:val="28"/>
                <w:u w:val="single"/>
                <w:vertAlign w:val="baseline"/>
              </w:rPr>
            </w:pPr>
          </w:p>
        </w:tc>
        <w:tc>
          <w:tcPr>
            <w:tcW w:w="3096" w:type="dxa"/>
            <w:vAlign w:val="center"/>
          </w:tcPr>
          <w:p w14:paraId="6413E17B">
            <w:pPr>
              <w:spacing w:beforeLines="0" w:afterLines="0" w:line="480" w:lineRule="exact"/>
              <w:jc w:val="center"/>
              <w:rPr>
                <w:rFonts w:hint="default" w:ascii="Times New Roman" w:hAnsi="Times New Roman" w:cs="Times New Roman" w:eastAsiaTheme="minorEastAsia"/>
                <w:sz w:val="28"/>
                <w:szCs w:val="28"/>
                <w:u w:val="single"/>
                <w:vertAlign w:val="baseline"/>
              </w:rPr>
            </w:pPr>
          </w:p>
        </w:tc>
      </w:tr>
    </w:tbl>
    <w:p w14:paraId="6C9D5D02">
      <w:pPr>
        <w:spacing w:beforeLines="0" w:afterLines="0" w:line="480" w:lineRule="exact"/>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u w:val="single"/>
          <w:lang w:val="en-US" w:eastAsia="zh-CN"/>
        </w:rPr>
        <w:t xml:space="preserve">    上述承诺真实有效，否则我方负全部责任。</w:t>
      </w:r>
    </w:p>
    <w:p w14:paraId="53877EF3">
      <w:pPr>
        <w:spacing w:beforeLines="0" w:afterLines="0" w:line="480" w:lineRule="exact"/>
        <w:rPr>
          <w:rFonts w:hint="default" w:ascii="Times New Roman" w:hAnsi="Times New Roman" w:cs="Times New Roman" w:eastAsiaTheme="minorEastAsia"/>
          <w:sz w:val="28"/>
          <w:szCs w:val="28"/>
          <w:u w:val="single"/>
        </w:rPr>
      </w:pPr>
    </w:p>
    <w:p w14:paraId="078C2731">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bookmarkStart w:id="5" w:name="OLE_LINK14"/>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14:paraId="7D94494A">
      <w:pPr>
        <w:spacing w:beforeLines="0" w:afterLines="0" w:line="480" w:lineRule="exact"/>
        <w:rPr>
          <w:rFonts w:hint="default" w:ascii="Times New Roman" w:hAnsi="Times New Roman" w:cs="Times New Roman" w:eastAsiaTheme="minorEastAsia"/>
          <w:i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bookmarkEnd w:id="3"/>
    </w:p>
    <w:bookmarkEnd w:id="5"/>
    <w:p w14:paraId="40F0EF3A">
      <w:pPr>
        <w:widowControl/>
        <w:numPr>
          <w:ilvl w:val="-1"/>
          <w:numId w:val="0"/>
        </w:numPr>
        <w:spacing w:beforeLines="-2147483648" w:afterLines="-2147483648" w:line="240" w:lineRule="auto"/>
        <w:jc w:val="left"/>
        <w:outlineLvl w:val="9"/>
        <w:rPr>
          <w:rFonts w:hint="default" w:ascii="Times New Roman" w:hAnsi="Times New Roman" w:cs="Times New Roman" w:eastAsiaTheme="minorEastAsia"/>
          <w:b/>
          <w:sz w:val="28"/>
          <w:szCs w:val="28"/>
          <w:shd w:val="clear" w:color="auto" w:fill="FFFFFF"/>
          <w:lang w:val="en-US" w:eastAsia="zh-CN"/>
        </w:rPr>
      </w:pPr>
      <w:r>
        <w:rPr>
          <w:rFonts w:hint="default" w:ascii="Times New Roman" w:hAnsi="Times New Roman" w:cs="Times New Roman" w:eastAsiaTheme="minorEastAsia"/>
          <w:b/>
          <w:sz w:val="28"/>
          <w:szCs w:val="28"/>
          <w:shd w:val="clear" w:color="auto" w:fill="FFFFFF"/>
          <w:lang w:val="en-US" w:eastAsia="zh-CN"/>
        </w:rPr>
        <w:br w:type="page"/>
      </w:r>
    </w:p>
    <w:p w14:paraId="434F2484">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二、符合性审查证明文件</w:t>
      </w:r>
    </w:p>
    <w:p w14:paraId="5F9633C9">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1.</w:t>
      </w:r>
      <w:r>
        <w:rPr>
          <w:rFonts w:hint="eastAsia" w:cs="Times New Roman" w:eastAsiaTheme="minorEastAsia"/>
          <w:b/>
          <w:bCs/>
          <w:sz w:val="28"/>
          <w:szCs w:val="28"/>
          <w:shd w:val="clear"/>
          <w:lang w:val="en-US" w:eastAsia="zh-CN"/>
        </w:rPr>
        <w:t>响应</w:t>
      </w:r>
      <w:r>
        <w:rPr>
          <w:rFonts w:hint="default" w:ascii="Times New Roman" w:hAnsi="Times New Roman" w:cs="Times New Roman" w:eastAsiaTheme="minorEastAsia"/>
          <w:b/>
          <w:bCs/>
          <w:sz w:val="28"/>
          <w:szCs w:val="28"/>
          <w:shd w:val="clear"/>
          <w:lang w:val="en-US" w:eastAsia="zh-CN"/>
        </w:rPr>
        <w:t>函</w:t>
      </w:r>
    </w:p>
    <w:p w14:paraId="73FB83B0">
      <w:pPr>
        <w:pStyle w:val="2"/>
        <w:spacing w:before="0" w:beforeLines="0" w:after="0" w:afterLines="0" w:line="480" w:lineRule="exact"/>
        <w:jc w:val="center"/>
        <w:rPr>
          <w:rFonts w:hint="default" w:ascii="Times New Roman" w:hAnsi="Times New Roman" w:cs="Times New Roman" w:eastAsiaTheme="minorEastAsia"/>
          <w:sz w:val="28"/>
          <w:szCs w:val="28"/>
        </w:rPr>
      </w:pPr>
    </w:p>
    <w:p w14:paraId="661A8E4E">
      <w:pPr>
        <w:pStyle w:val="2"/>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eastAsia" w:ascii="Times New Roman" w:hAnsi="Times New Roman" w:cs="Times New Roman" w:eastAsiaTheme="minorEastAsia"/>
          <w:sz w:val="28"/>
          <w:szCs w:val="28"/>
          <w:lang w:eastAsia="zh-CN"/>
        </w:rPr>
        <w:t>响应</w:t>
      </w:r>
      <w:r>
        <w:rPr>
          <w:rFonts w:hint="default" w:ascii="Times New Roman" w:hAnsi="Times New Roman" w:cs="Times New Roman" w:eastAsiaTheme="minorEastAsia"/>
          <w:sz w:val="28"/>
          <w:szCs w:val="28"/>
        </w:rPr>
        <w:t>函</w:t>
      </w:r>
      <w:r>
        <w:rPr>
          <w:rFonts w:hint="default" w:ascii="Times New Roman" w:hAnsi="Times New Roman" w:cs="Times New Roman" w:eastAsiaTheme="minorEastAsia"/>
          <w:i/>
          <w:iCs/>
          <w:sz w:val="28"/>
          <w:szCs w:val="28"/>
          <w:lang w:eastAsia="zh-CN"/>
        </w:rPr>
        <w:t>（仅供参考）</w:t>
      </w:r>
    </w:p>
    <w:p w14:paraId="67CC6A56">
      <w:pPr>
        <w:spacing w:beforeLines="0" w:afterLines="0" w:line="480" w:lineRule="exact"/>
        <w:rPr>
          <w:rFonts w:hint="default" w:ascii="Times New Roman" w:hAnsi="Times New Roman" w:cs="Times New Roman" w:eastAsiaTheme="minorEastAsia"/>
          <w:sz w:val="28"/>
          <w:szCs w:val="28"/>
          <w:u w:val="single"/>
        </w:rPr>
      </w:pPr>
    </w:p>
    <w:p w14:paraId="7A0AEAD6">
      <w:pPr>
        <w:spacing w:beforeLines="0" w:afterLines="0" w:line="480" w:lineRule="exact"/>
        <w:rPr>
          <w:rFonts w:hint="default" w:ascii="Times New Roman" w:hAnsi="Times New Roman" w:cs="Times New Roman" w:eastAsiaTheme="minorEastAsia"/>
          <w:sz w:val="28"/>
          <w:szCs w:val="28"/>
        </w:rPr>
      </w:pPr>
      <w:bookmarkStart w:id="6" w:name="OLE_LINK35"/>
      <w:r>
        <w:rPr>
          <w:rFonts w:hint="default" w:ascii="Times New Roman" w:hAnsi="Times New Roman" w:cs="Times New Roman" w:eastAsiaTheme="minorEastAsia"/>
          <w:sz w:val="28"/>
          <w:szCs w:val="28"/>
        </w:rPr>
        <w:t>致：（采购人）</w:t>
      </w:r>
    </w:p>
    <w:p w14:paraId="6DF70E7B">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w:t>
      </w:r>
      <w:r>
        <w:rPr>
          <w:rFonts w:hint="eastAsia" w:cs="Times New Roman" w:eastAsiaTheme="minorEastAsia"/>
          <w:sz w:val="28"/>
          <w:szCs w:val="28"/>
          <w:lang w:eastAsia="zh-CN"/>
        </w:rPr>
        <w:t>询价通知书</w:t>
      </w:r>
      <w:r>
        <w:rPr>
          <w:rFonts w:hint="default" w:ascii="Times New Roman" w:hAnsi="Times New Roman" w:cs="Times New Roman" w:eastAsiaTheme="minorEastAsia"/>
          <w:sz w:val="28"/>
          <w:szCs w:val="28"/>
          <w:lang w:eastAsia="zh-CN"/>
        </w:rPr>
        <w:t>和采购公告，自愿</w:t>
      </w:r>
      <w:r>
        <w:rPr>
          <w:rFonts w:hint="default" w:ascii="Times New Roman" w:hAnsi="Times New Roman" w:cs="Times New Roman" w:eastAsiaTheme="minorEastAsia"/>
          <w:sz w:val="28"/>
          <w:szCs w:val="28"/>
        </w:rPr>
        <w:t>参加</w:t>
      </w:r>
      <w:r>
        <w:rPr>
          <w:rFonts w:hint="default" w:ascii="Times New Roman" w:hAnsi="Times New Roman" w:cs="Times New Roman" w:eastAsiaTheme="minorEastAsia"/>
          <w:sz w:val="28"/>
          <w:szCs w:val="28"/>
          <w:u w:val="single"/>
        </w:rPr>
        <w:t xml:space="preserve">（项目名称）   </w:t>
      </w:r>
      <w:r>
        <w:rPr>
          <w:rFonts w:hint="default" w:ascii="Times New Roman" w:hAnsi="Times New Roman" w:cs="Times New Roman" w:eastAsiaTheme="minorEastAsia"/>
          <w:sz w:val="28"/>
          <w:szCs w:val="28"/>
        </w:rPr>
        <w:t xml:space="preserve"> 的</w:t>
      </w:r>
      <w:r>
        <w:rPr>
          <w:rFonts w:hint="eastAsia" w:cs="Times New Roman" w:eastAsiaTheme="minorEastAsia"/>
          <w:sz w:val="28"/>
          <w:szCs w:val="28"/>
          <w:lang w:eastAsia="zh-CN"/>
        </w:rPr>
        <w:t>采购活动</w:t>
      </w:r>
      <w:r>
        <w:rPr>
          <w:rFonts w:hint="default" w:ascii="Times New Roman" w:hAnsi="Times New Roman" w:cs="Times New Roman" w:eastAsiaTheme="minorEastAsia"/>
          <w:sz w:val="28"/>
          <w:szCs w:val="28"/>
        </w:rPr>
        <w:t>,并做出如下承诺：</w:t>
      </w:r>
    </w:p>
    <w:p w14:paraId="5F86CCEE">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一、</w:t>
      </w:r>
      <w:r>
        <w:rPr>
          <w:rFonts w:hint="default" w:ascii="Times New Roman" w:hAnsi="Times New Roman" w:cs="Times New Roman" w:eastAsiaTheme="minorEastAsia"/>
          <w:sz w:val="28"/>
          <w:szCs w:val="28"/>
          <w:lang w:eastAsia="zh-CN"/>
        </w:rPr>
        <w:t>本</w:t>
      </w:r>
      <w:r>
        <w:rPr>
          <w:rFonts w:hint="eastAsia" w:cs="Times New Roman" w:eastAsiaTheme="minorEastAsia"/>
          <w:sz w:val="28"/>
          <w:szCs w:val="28"/>
          <w:lang w:eastAsia="zh-CN"/>
        </w:rPr>
        <w:t>响应</w:t>
      </w:r>
      <w:r>
        <w:rPr>
          <w:rFonts w:hint="default" w:ascii="Times New Roman" w:hAnsi="Times New Roman" w:cs="Times New Roman" w:eastAsiaTheme="minorEastAsia"/>
          <w:sz w:val="28"/>
          <w:szCs w:val="28"/>
          <w:lang w:eastAsia="zh-CN"/>
        </w:rPr>
        <w:t>有效期为自提交</w:t>
      </w:r>
      <w:r>
        <w:rPr>
          <w:rFonts w:hint="eastAsia" w:cs="Times New Roman" w:eastAsiaTheme="minorEastAsia"/>
          <w:sz w:val="28"/>
          <w:szCs w:val="28"/>
          <w:lang w:eastAsia="zh-CN"/>
        </w:rPr>
        <w:t>响应文件</w:t>
      </w:r>
      <w:r>
        <w:rPr>
          <w:rFonts w:hint="default" w:ascii="Times New Roman" w:hAnsi="Times New Roman" w:cs="Times New Roman" w:eastAsiaTheme="minorEastAsia"/>
          <w:sz w:val="28"/>
          <w:szCs w:val="28"/>
          <w:lang w:eastAsia="zh-CN"/>
        </w:rPr>
        <w:t>的截止之日起</w:t>
      </w:r>
      <w:r>
        <w:rPr>
          <w:rFonts w:hint="default" w:ascii="Times New Roman" w:hAnsi="Times New Roman" w:cs="Times New Roman" w:eastAsiaTheme="minorEastAsia"/>
          <w:sz w:val="28"/>
          <w:szCs w:val="28"/>
          <w:lang w:val="en-US" w:eastAsia="zh-CN"/>
        </w:rPr>
        <w:t xml:space="preserve">    个日历日。</w:t>
      </w:r>
    </w:p>
    <w:p w14:paraId="43A2A42C">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二、</w:t>
      </w:r>
      <w:r>
        <w:rPr>
          <w:rFonts w:hint="default" w:ascii="Times New Roman" w:hAnsi="Times New Roman" w:cs="Times New Roman" w:eastAsiaTheme="minorEastAsia"/>
          <w:bCs/>
          <w:sz w:val="28"/>
          <w:szCs w:val="28"/>
        </w:rPr>
        <w:t>我方授权</w:t>
      </w:r>
      <w:r>
        <w:rPr>
          <w:rFonts w:hint="default" w:ascii="Times New Roman" w:hAnsi="Times New Roman" w:cs="Times New Roman" w:eastAsiaTheme="minorEastAsia"/>
          <w:bCs/>
          <w:sz w:val="28"/>
          <w:szCs w:val="28"/>
          <w:u w:val="single"/>
        </w:rPr>
        <w:t>(姓名和职务)</w:t>
      </w:r>
      <w:r>
        <w:rPr>
          <w:rFonts w:hint="default" w:ascii="Times New Roman" w:hAnsi="Times New Roman" w:cs="Times New Roman" w:eastAsiaTheme="minorEastAsia"/>
          <w:bCs/>
          <w:sz w:val="28"/>
          <w:szCs w:val="28"/>
        </w:rPr>
        <w:t>代表我方</w:t>
      </w:r>
      <w:r>
        <w:rPr>
          <w:rFonts w:hint="default" w:ascii="Times New Roman" w:hAnsi="Times New Roman" w:cs="Times New Roman" w:eastAsiaTheme="minorEastAsia"/>
          <w:bCs/>
          <w:sz w:val="28"/>
          <w:szCs w:val="28"/>
          <w:u w:val="single"/>
        </w:rPr>
        <w:t>（</w:t>
      </w:r>
      <w:r>
        <w:rPr>
          <w:rFonts w:hint="eastAsia" w:cs="Times New Roman" w:eastAsiaTheme="minorEastAsia"/>
          <w:bCs/>
          <w:sz w:val="28"/>
          <w:szCs w:val="28"/>
          <w:u w:val="single"/>
          <w:lang w:eastAsia="zh-CN"/>
        </w:rPr>
        <w:t>供应商</w:t>
      </w:r>
      <w:r>
        <w:rPr>
          <w:rFonts w:hint="default" w:ascii="Times New Roman" w:hAnsi="Times New Roman" w:cs="Times New Roman" w:eastAsiaTheme="minorEastAsia"/>
          <w:bCs/>
          <w:sz w:val="28"/>
          <w:szCs w:val="28"/>
          <w:u w:val="single"/>
        </w:rPr>
        <w:t>名称）</w:t>
      </w:r>
      <w:r>
        <w:rPr>
          <w:rFonts w:hint="default" w:ascii="Times New Roman" w:hAnsi="Times New Roman" w:cs="Times New Roman" w:eastAsiaTheme="minorEastAsia"/>
          <w:bCs/>
          <w:sz w:val="28"/>
          <w:szCs w:val="28"/>
        </w:rPr>
        <w:t>全权处理本项目</w:t>
      </w:r>
      <w:r>
        <w:rPr>
          <w:rFonts w:hint="eastAsia" w:cs="Times New Roman" w:eastAsiaTheme="minorEastAsia"/>
          <w:bCs/>
          <w:sz w:val="28"/>
          <w:szCs w:val="28"/>
          <w:lang w:eastAsia="zh-CN"/>
        </w:rPr>
        <w:t>响应</w:t>
      </w:r>
      <w:r>
        <w:rPr>
          <w:rFonts w:hint="default" w:ascii="Times New Roman" w:hAnsi="Times New Roman" w:cs="Times New Roman" w:eastAsiaTheme="minorEastAsia"/>
          <w:bCs/>
          <w:sz w:val="28"/>
          <w:szCs w:val="28"/>
        </w:rPr>
        <w:t>的有关事宜。</w:t>
      </w:r>
    </w:p>
    <w:p w14:paraId="6D9E655D">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三、我方提供的全部文件资料均是真实、准确的，并对此承担一切法律后果。</w:t>
      </w:r>
    </w:p>
    <w:p w14:paraId="5E59018D">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四、我方承诺按照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的要求提交</w:t>
      </w:r>
      <w:r>
        <w:rPr>
          <w:rFonts w:hint="eastAsia" w:cs="Times New Roman" w:eastAsiaTheme="minorEastAsia"/>
          <w:sz w:val="28"/>
          <w:szCs w:val="28"/>
          <w:lang w:val="en-US" w:eastAsia="zh-CN"/>
        </w:rPr>
        <w:t>保证金</w:t>
      </w:r>
      <w:r>
        <w:rPr>
          <w:rFonts w:hint="default" w:ascii="Times New Roman" w:hAnsi="Times New Roman" w:cs="Times New Roman" w:eastAsiaTheme="minorEastAsia"/>
          <w:sz w:val="28"/>
          <w:szCs w:val="28"/>
          <w:lang w:val="en-US" w:eastAsia="zh-CN"/>
        </w:rPr>
        <w:t>，如我方</w:t>
      </w:r>
      <w:r>
        <w:rPr>
          <w:rFonts w:hint="eastAsia" w:cs="Times New Roman" w:eastAsiaTheme="minorEastAsia"/>
          <w:sz w:val="28"/>
          <w:szCs w:val="28"/>
          <w:lang w:val="en-US" w:eastAsia="zh-CN"/>
        </w:rPr>
        <w:t>成交</w:t>
      </w:r>
      <w:r>
        <w:rPr>
          <w:rFonts w:hint="default" w:ascii="Times New Roman" w:hAnsi="Times New Roman" w:cs="Times New Roman" w:eastAsiaTheme="minorEastAsia"/>
          <w:sz w:val="28"/>
          <w:szCs w:val="28"/>
          <w:lang w:val="en-US" w:eastAsia="zh-CN"/>
        </w:rPr>
        <w:t>，支付相关代理费用，并在法律规定的期限内签订政府采购合同，按照</w:t>
      </w:r>
      <w:r>
        <w:rPr>
          <w:rFonts w:hint="eastAsia" w:cs="Times New Roman" w:eastAsiaTheme="minorEastAsia"/>
          <w:sz w:val="28"/>
          <w:szCs w:val="28"/>
          <w:lang w:val="en-US" w:eastAsia="zh-CN"/>
        </w:rPr>
        <w:t>询价通知书</w:t>
      </w:r>
      <w:r>
        <w:rPr>
          <w:rFonts w:hint="default" w:ascii="Times New Roman" w:hAnsi="Times New Roman" w:cs="Times New Roman" w:eastAsiaTheme="minorEastAsia"/>
          <w:sz w:val="28"/>
          <w:szCs w:val="28"/>
          <w:lang w:val="en-US" w:eastAsia="zh-CN"/>
        </w:rPr>
        <w:t>提交履约保证金，在合同约定的期限内完成合同规定的全部义务。</w:t>
      </w:r>
    </w:p>
    <w:p w14:paraId="0CCCC94A">
      <w:pPr>
        <w:spacing w:beforeLines="0" w:afterLines="0" w:line="480" w:lineRule="exact"/>
        <w:ind w:firstLine="6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五、（其他条款，如有）</w:t>
      </w:r>
    </w:p>
    <w:p w14:paraId="595EF75D">
      <w:pPr>
        <w:spacing w:beforeLines="0" w:afterLines="0" w:line="480" w:lineRule="exact"/>
        <w:rPr>
          <w:rFonts w:hint="default" w:ascii="Times New Roman" w:hAnsi="Times New Roman" w:cs="Times New Roman" w:eastAsiaTheme="minorEastAsia"/>
          <w:sz w:val="28"/>
          <w:szCs w:val="28"/>
        </w:rPr>
      </w:pPr>
    </w:p>
    <w:p w14:paraId="2BD55C25">
      <w:pPr>
        <w:pStyle w:val="9"/>
        <w:rPr>
          <w:rFonts w:hint="default" w:ascii="Times New Roman" w:hAnsi="Times New Roman"/>
        </w:rPr>
      </w:pPr>
    </w:p>
    <w:p w14:paraId="0F0ACA62">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sz w:val="28"/>
          <w:szCs w:val="28"/>
          <w:lang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14:paraId="7EB632FC">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14:paraId="6D6A05AD">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14:paraId="525EBF90">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14:paraId="18544F7A">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6"/>
    <w:p w14:paraId="5819A73D">
      <w:pPr>
        <w:widowControl w:val="0"/>
        <w:spacing w:beforeLines="0" w:afterLines="0" w:line="480" w:lineRule="exact"/>
        <w:jc w:val="both"/>
        <w:rPr>
          <w:rFonts w:hint="default" w:ascii="Times New Roman" w:hAnsi="Times New Roman" w:cs="Times New Roman" w:eastAsiaTheme="minorEastAsia"/>
          <w:sz w:val="28"/>
          <w:szCs w:val="28"/>
        </w:rPr>
      </w:pPr>
    </w:p>
    <w:p w14:paraId="0A0E7BE6">
      <w:pPr>
        <w:widowControl/>
        <w:spacing w:beforeLines="-2147483648" w:afterLines="-2147483648" w:line="240" w:lineRule="auto"/>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14:paraId="2D98DC4B">
      <w:pPr>
        <w:widowControl w:val="0"/>
        <w:spacing w:beforeLines="0" w:afterLines="0" w:line="480" w:lineRule="exact"/>
        <w:jc w:val="both"/>
        <w:rPr>
          <w:rFonts w:hint="default" w:ascii="Times New Roman" w:hAnsi="Times New Roman" w:cs="Times New Roman" w:eastAsiaTheme="minorEastAsia"/>
          <w:i w:val="0"/>
          <w:iCs w:val="0"/>
          <w:sz w:val="28"/>
          <w:szCs w:val="28"/>
        </w:rPr>
      </w:pPr>
      <w:r>
        <w:rPr>
          <w:rFonts w:hint="default" w:ascii="Times New Roman" w:hAnsi="Times New Roman" w:cs="Times New Roman" w:eastAsiaTheme="minorEastAsia"/>
          <w:b/>
          <w:bCs/>
          <w:sz w:val="28"/>
          <w:szCs w:val="28"/>
          <w:lang w:val="en-US" w:eastAsia="zh-CN"/>
        </w:rPr>
        <w:t>2.授权委托书</w:t>
      </w:r>
      <w:r>
        <w:rPr>
          <w:rFonts w:hint="default" w:ascii="Times New Roman" w:hAnsi="Times New Roman" w:cs="Times New Roman" w:eastAsiaTheme="minorEastAsia"/>
          <w:b/>
          <w:bCs/>
          <w:i w:val="0"/>
          <w:iCs w:val="0"/>
          <w:sz w:val="28"/>
          <w:szCs w:val="28"/>
          <w:lang w:val="en-US" w:eastAsia="zh-CN"/>
        </w:rPr>
        <w:t>（如有，自然人</w:t>
      </w:r>
      <w:r>
        <w:rPr>
          <w:rFonts w:hint="eastAsia" w:cs="Times New Roman" w:eastAsiaTheme="minorEastAsia"/>
          <w:b/>
          <w:bCs/>
          <w:i w:val="0"/>
          <w:iCs w:val="0"/>
          <w:sz w:val="28"/>
          <w:szCs w:val="28"/>
          <w:lang w:val="en-US" w:eastAsia="zh-CN"/>
        </w:rPr>
        <w:t>响应</w:t>
      </w:r>
      <w:r>
        <w:rPr>
          <w:rFonts w:hint="default" w:ascii="Times New Roman" w:hAnsi="Times New Roman" w:cs="Times New Roman" w:eastAsiaTheme="minorEastAsia"/>
          <w:b/>
          <w:bCs/>
          <w:i w:val="0"/>
          <w:iCs w:val="0"/>
          <w:sz w:val="28"/>
          <w:szCs w:val="28"/>
          <w:lang w:val="en-US" w:eastAsia="zh-CN"/>
        </w:rPr>
        <w:t>无须提供授权委托书，仅需提供身份证明文件）</w:t>
      </w:r>
    </w:p>
    <w:p w14:paraId="3A8AB51A">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14:paraId="370C2C93">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14:paraId="5C5F2C74">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b w:val="0"/>
          <w:sz w:val="28"/>
          <w:szCs w:val="28"/>
          <w:shd w:val="clear"/>
          <w:lang w:val="en-US" w:eastAsia="zh-CN"/>
        </w:rPr>
        <w:t xml:space="preserve">）的法定代表人（单位负责人等），现委托     （姓名）为我方代理人。代理人根据授权，以我方名义签署、澄清确认、提交、撤回、修改（采购项目）    </w:t>
      </w:r>
      <w:r>
        <w:rPr>
          <w:rFonts w:hint="eastAsia" w:cs="Times New Roman" w:eastAsiaTheme="minorEastAsia"/>
          <w:b w:val="0"/>
          <w:sz w:val="28"/>
          <w:szCs w:val="28"/>
          <w:shd w:val="clear"/>
          <w:lang w:val="en-US" w:eastAsia="zh-CN"/>
        </w:rPr>
        <w:t>响应文件</w:t>
      </w:r>
      <w:r>
        <w:rPr>
          <w:rFonts w:hint="default" w:ascii="Times New Roman" w:hAnsi="Times New Roman" w:cs="Times New Roman" w:eastAsiaTheme="minorEastAsia"/>
          <w:b w:val="0"/>
          <w:sz w:val="28"/>
          <w:szCs w:val="28"/>
          <w:shd w:val="clear"/>
          <w:lang w:val="en-US" w:eastAsia="zh-CN"/>
        </w:rPr>
        <w:t>和处理有关事宜，其法律后果由我方承担。</w:t>
      </w:r>
    </w:p>
    <w:p w14:paraId="43E3A760">
      <w:pPr>
        <w:spacing w:beforeLines="0" w:afterLines="0" w:line="480" w:lineRule="exact"/>
        <w:ind w:firstLine="560" w:firstLineChars="20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委托期限：自本授权委托书签署之日起至</w:t>
      </w:r>
      <w:r>
        <w:rPr>
          <w:rFonts w:hint="eastAsia" w:cs="Times New Roman" w:eastAsiaTheme="minorEastAsia"/>
          <w:sz w:val="28"/>
          <w:szCs w:val="28"/>
          <w:lang w:val="en-US" w:eastAsia="zh-CN"/>
        </w:rPr>
        <w:t>响应</w:t>
      </w:r>
      <w:r>
        <w:rPr>
          <w:rFonts w:hint="default" w:ascii="Times New Roman" w:hAnsi="Times New Roman" w:cs="Times New Roman" w:eastAsiaTheme="minorEastAsia"/>
          <w:sz w:val="28"/>
          <w:szCs w:val="28"/>
          <w:lang w:val="en-US" w:eastAsia="zh-CN"/>
        </w:rPr>
        <w:t>有效期届满之日止。</w:t>
      </w:r>
    </w:p>
    <w:p w14:paraId="4DB658D3">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14:paraId="5E29272F">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（加盖公章）：</w:t>
      </w:r>
    </w:p>
    <w:p w14:paraId="7C21F3D9">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14:paraId="0C509AC5">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14:paraId="61EECD06">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14:paraId="7C7AB8F7">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14:paraId="31EBA9A4">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7" w:name="OLE_LINK36"/>
      <w:bookmarkStart w:id="8"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7"/>
      <w:r>
        <w:rPr>
          <w:rFonts w:hint="default" w:ascii="Times New Roman" w:hAnsi="Times New Roman" w:cs="Times New Roman" w:eastAsiaTheme="minorEastAsia"/>
          <w:b w:val="0"/>
          <w:sz w:val="28"/>
          <w:szCs w:val="28"/>
          <w:shd w:val="clear"/>
          <w:lang w:val="en-US" w:eastAsia="zh-CN"/>
        </w:rPr>
        <w:t>件</w:t>
      </w:r>
    </w:p>
    <w:bookmarkEnd w:id="8"/>
    <w:p w14:paraId="65412772">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14:paraId="6CEE2134">
      <w:pPr>
        <w:pStyle w:val="13"/>
        <w:spacing w:beforeLines="0" w:afterLines="0" w:line="480" w:lineRule="exact"/>
        <w:ind w:firstLine="0" w:firstLineChars="0"/>
        <w:jc w:val="center"/>
        <w:rPr>
          <w:rFonts w:hint="default" w:ascii="Times New Roman" w:hAnsi="Times New Roman" w:cs="Times New Roman" w:eastAsiaTheme="minorEastAsia"/>
          <w:b/>
          <w:bCs/>
          <w:sz w:val="28"/>
          <w:szCs w:val="28"/>
          <w:lang w:eastAsia="zh-CN"/>
        </w:rPr>
      </w:pPr>
    </w:p>
    <w:p w14:paraId="174FC017">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2016813E">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3067A94F">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07E9023C">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55207FAB">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0BF35FF0">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324F27C8">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473F0296">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2F428FBE">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02DBB10E">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62A17CEC">
      <w:pPr>
        <w:pStyle w:val="13"/>
        <w:spacing w:beforeLines="0" w:afterLines="0" w:line="480" w:lineRule="exact"/>
        <w:ind w:firstLine="562" w:firstLineChars="200"/>
        <w:jc w:val="both"/>
        <w:rPr>
          <w:rFonts w:hint="default" w:ascii="Times New Roman" w:hAnsi="Times New Roman" w:cs="Times New Roman" w:eastAsiaTheme="minorEastAsia"/>
          <w:b/>
          <w:bCs/>
          <w:sz w:val="28"/>
          <w:szCs w:val="28"/>
          <w:lang w:eastAsia="zh-CN"/>
        </w:rPr>
      </w:pPr>
    </w:p>
    <w:p w14:paraId="1A70D37D">
      <w:pPr>
        <w:pStyle w:val="13"/>
        <w:spacing w:beforeLines="0" w:afterLines="0" w:line="480" w:lineRule="exact"/>
        <w:ind w:firstLine="562" w:firstLineChars="200"/>
        <w:jc w:val="both"/>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14:paraId="7050CA61">
      <w:pPr>
        <w:pStyle w:val="22"/>
        <w:spacing w:line="560" w:lineRule="exact"/>
        <w:jc w:val="center"/>
        <w:outlineLvl w:val="2"/>
        <w:rPr>
          <w:rFonts w:hint="default" w:ascii="Times New Roman" w:hAnsi="Times New Roman" w:eastAsia="仿宋_GB2312" w:cs="Times New Roman"/>
          <w:b w:val="0"/>
          <w:sz w:val="21"/>
          <w:szCs w:val="24"/>
          <w:shd w:val="clear"/>
          <w:lang w:eastAsia="zh-CN"/>
        </w:rPr>
      </w:pPr>
    </w:p>
    <w:p w14:paraId="2BE4FBEF">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14:paraId="39B1C7FE">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val="en-US" w:eastAsia="zh-CN"/>
        </w:rPr>
        <w:t>名称）           的法定代表人（单位负责人等）。</w:t>
      </w:r>
    </w:p>
    <w:p w14:paraId="7361267E">
      <w:pPr>
        <w:spacing w:beforeLines="0" w:afterLines="0" w:line="480" w:lineRule="exact"/>
        <w:ind w:firstLine="600"/>
        <w:rPr>
          <w:rFonts w:hint="default" w:ascii="Times New Roman" w:hAnsi="Times New Roman" w:cs="Times New Roman" w:eastAsiaTheme="minorEastAsia"/>
          <w:sz w:val="28"/>
          <w:szCs w:val="28"/>
          <w:lang w:eastAsia="zh-CN"/>
        </w:rPr>
      </w:pPr>
    </w:p>
    <w:p w14:paraId="6AFBA1E3">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14:paraId="32C83990">
      <w:pPr>
        <w:spacing w:beforeLines="0" w:afterLines="0" w:line="480" w:lineRule="exact"/>
        <w:ind w:left="0" w:leftChars="0" w:firstLine="0" w:firstLineChars="0"/>
        <w:rPr>
          <w:rFonts w:hint="default" w:ascii="Times New Roman" w:hAnsi="Times New Roman" w:cs="Times New Roman" w:eastAsiaTheme="minorEastAsia"/>
          <w:sz w:val="28"/>
          <w:szCs w:val="28"/>
        </w:rPr>
      </w:pPr>
    </w:p>
    <w:p w14:paraId="1108E96E">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 xml:space="preserve">：                </w:t>
      </w:r>
    </w:p>
    <w:p w14:paraId="4A45F531">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14:paraId="7FF456FB">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14:paraId="52D1C474">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14:paraId="75EC2B76">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3.</w:t>
      </w: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p>
    <w:p w14:paraId="3365E8EA">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p>
    <w:p w14:paraId="78D4B770">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r>
        <w:rPr>
          <w:rFonts w:hint="eastAsia" w:cs="Times New Roman" w:eastAsiaTheme="minorEastAsia"/>
          <w:b/>
          <w:bCs/>
          <w:sz w:val="28"/>
          <w:szCs w:val="28"/>
          <w:shd w:val="clear"/>
          <w:lang w:val="en-US" w:eastAsia="zh-CN"/>
        </w:rPr>
        <w:t>报价</w:t>
      </w:r>
      <w:r>
        <w:rPr>
          <w:rFonts w:hint="default" w:ascii="Times New Roman" w:hAnsi="Times New Roman" w:cs="Times New Roman" w:eastAsiaTheme="minorEastAsia"/>
          <w:b/>
          <w:bCs/>
          <w:sz w:val="28"/>
          <w:szCs w:val="28"/>
          <w:shd w:val="clear"/>
          <w:lang w:val="en-US" w:eastAsia="zh-CN"/>
        </w:rPr>
        <w:t>一览表</w:t>
      </w:r>
      <w:r>
        <w:rPr>
          <w:rFonts w:hint="default" w:ascii="Times New Roman" w:hAnsi="Times New Roman" w:cs="Times New Roman" w:eastAsiaTheme="minorEastAsia"/>
          <w:b/>
          <w:bCs/>
          <w:i/>
          <w:iCs/>
          <w:sz w:val="28"/>
          <w:szCs w:val="28"/>
          <w:shd w:val="clear"/>
          <w:lang w:val="en-US" w:eastAsia="zh-CN"/>
        </w:rPr>
        <w:t>（仅供参考）</w:t>
      </w:r>
    </w:p>
    <w:p w14:paraId="62095876">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14:paraId="7906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036" w:type="dxa"/>
            <w:vAlign w:val="center"/>
          </w:tcPr>
          <w:p w14:paraId="406439A8">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lang w:eastAsia="zh-CN"/>
              </w:rPr>
              <w:t>报价</w:t>
            </w:r>
          </w:p>
        </w:tc>
        <w:tc>
          <w:tcPr>
            <w:tcW w:w="7252" w:type="dxa"/>
            <w:vAlign w:val="center"/>
          </w:tcPr>
          <w:p w14:paraId="34DB41D0">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14:paraId="7F0D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399C0B1B">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合同履行期限</w:t>
            </w:r>
          </w:p>
        </w:tc>
        <w:tc>
          <w:tcPr>
            <w:tcW w:w="7252" w:type="dxa"/>
          </w:tcPr>
          <w:p w14:paraId="53D7AC1F">
            <w:pPr>
              <w:spacing w:beforeLines="0" w:afterLines="0" w:line="480" w:lineRule="exact"/>
              <w:rPr>
                <w:rFonts w:hint="default" w:ascii="Times New Roman" w:hAnsi="Times New Roman" w:cs="Times New Roman" w:eastAsiaTheme="minorEastAsia"/>
                <w:sz w:val="28"/>
                <w:szCs w:val="28"/>
                <w:vertAlign w:val="baseline"/>
                <w:lang w:val="en-US" w:eastAsia="zh-CN"/>
              </w:rPr>
            </w:pPr>
          </w:p>
        </w:tc>
      </w:tr>
      <w:tr w14:paraId="0B56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06BF24B3">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备  注</w:t>
            </w:r>
          </w:p>
        </w:tc>
        <w:tc>
          <w:tcPr>
            <w:tcW w:w="7252" w:type="dxa"/>
            <w:vAlign w:val="center"/>
          </w:tcPr>
          <w:p w14:paraId="1C0C5734">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r>
              <w:rPr>
                <w:rFonts w:hint="eastAsia" w:cs="Times New Roman" w:eastAsiaTheme="minorEastAsia"/>
                <w:bCs/>
                <w:sz w:val="28"/>
                <w:szCs w:val="28"/>
                <w:lang w:eastAsia="zh-CN"/>
              </w:rPr>
              <w:t>报价</w:t>
            </w:r>
            <w:r>
              <w:rPr>
                <w:rFonts w:hint="default" w:ascii="Times New Roman" w:hAnsi="Times New Roman" w:cs="Times New Roman" w:eastAsiaTheme="minorEastAsia"/>
                <w:bCs/>
                <w:sz w:val="28"/>
                <w:szCs w:val="28"/>
              </w:rPr>
              <w:t>为供应商考虑各种因素（含折扣、优惠等）的最终报价。</w:t>
            </w:r>
          </w:p>
          <w:p w14:paraId="0CD17701">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2.</w:t>
            </w:r>
            <w:r>
              <w:rPr>
                <w:rFonts w:hint="default" w:ascii="Times New Roman" w:hAnsi="Times New Roman" w:cs="Times New Roman" w:eastAsiaTheme="minorEastAsia"/>
                <w:bCs/>
                <w:sz w:val="28"/>
                <w:szCs w:val="28"/>
                <w:lang w:eastAsia="zh-CN"/>
              </w:rPr>
              <w:t>报价应和《分项报价表》中的总价相一致。</w:t>
            </w:r>
          </w:p>
        </w:tc>
      </w:tr>
    </w:tbl>
    <w:p w14:paraId="5CE10DF8">
      <w:pPr>
        <w:spacing w:beforeLines="0" w:afterLines="0" w:line="480" w:lineRule="exact"/>
        <w:rPr>
          <w:rFonts w:hint="default" w:ascii="Times New Roman" w:hAnsi="Times New Roman" w:cs="Times New Roman" w:eastAsiaTheme="minorEastAsia"/>
          <w:sz w:val="28"/>
          <w:szCs w:val="28"/>
        </w:rPr>
      </w:pPr>
    </w:p>
    <w:p w14:paraId="71001FB6">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14:paraId="61C175EC">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14:paraId="4C966367">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14:paraId="3D2CBDFF">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val="en-US" w:eastAsia="zh-CN"/>
        </w:rPr>
        <w:t>4.</w:t>
      </w:r>
      <w:r>
        <w:rPr>
          <w:rFonts w:hint="default" w:ascii="Times New Roman" w:hAnsi="Times New Roman" w:cs="Times New Roman" w:eastAsiaTheme="minorEastAsia"/>
          <w:b/>
          <w:bCs/>
          <w:sz w:val="28"/>
          <w:szCs w:val="28"/>
          <w:shd w:val="clear"/>
          <w:lang w:eastAsia="zh-CN"/>
        </w:rPr>
        <w:t>分项报价表</w:t>
      </w:r>
    </w:p>
    <w:p w14:paraId="65672679">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分项报价表</w:t>
      </w:r>
    </w:p>
    <w:tbl>
      <w:tblPr>
        <w:tblStyle w:val="24"/>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
        <w:gridCol w:w="615"/>
        <w:gridCol w:w="957"/>
        <w:gridCol w:w="672"/>
        <w:gridCol w:w="1143"/>
        <w:gridCol w:w="828"/>
        <w:gridCol w:w="1057"/>
        <w:gridCol w:w="846"/>
        <w:gridCol w:w="1026"/>
        <w:gridCol w:w="1026"/>
        <w:gridCol w:w="1026"/>
      </w:tblGrid>
      <w:tr w14:paraId="7C0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14:paraId="7E740ED6">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615" w:type="dxa"/>
            <w:vAlign w:val="center"/>
          </w:tcPr>
          <w:p w14:paraId="55CC167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957" w:type="dxa"/>
            <w:vAlign w:val="center"/>
          </w:tcPr>
          <w:p w14:paraId="60194A20">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eastAsia="zh-CN"/>
              </w:rPr>
              <w:t>进口</w:t>
            </w:r>
            <w:r>
              <w:rPr>
                <w:rFonts w:hint="default" w:cs="Times New Roman" w:eastAsiaTheme="minorEastAsia"/>
                <w:b w:val="0"/>
                <w:sz w:val="28"/>
                <w:szCs w:val="28"/>
                <w:shd w:val="clear"/>
                <w:vertAlign w:val="baseline"/>
                <w:lang w:val="en-US" w:eastAsia="zh-CN"/>
              </w:rPr>
              <w:t>/国产</w:t>
            </w:r>
          </w:p>
        </w:tc>
        <w:tc>
          <w:tcPr>
            <w:tcW w:w="672" w:type="dxa"/>
            <w:vAlign w:val="center"/>
          </w:tcPr>
          <w:p w14:paraId="054FC10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143" w:type="dxa"/>
            <w:vAlign w:val="center"/>
          </w:tcPr>
          <w:p w14:paraId="3564DCF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828" w:type="dxa"/>
            <w:vAlign w:val="center"/>
          </w:tcPr>
          <w:p w14:paraId="69F1A4B3">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057" w:type="dxa"/>
            <w:vAlign w:val="center"/>
          </w:tcPr>
          <w:p w14:paraId="329EBE4C">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846" w:type="dxa"/>
            <w:vAlign w:val="center"/>
          </w:tcPr>
          <w:p w14:paraId="5F0B007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026" w:type="dxa"/>
            <w:vAlign w:val="center"/>
          </w:tcPr>
          <w:p w14:paraId="3ED3F03C">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数量</w:t>
            </w:r>
          </w:p>
        </w:tc>
        <w:tc>
          <w:tcPr>
            <w:tcW w:w="1026" w:type="dxa"/>
            <w:vAlign w:val="center"/>
          </w:tcPr>
          <w:p w14:paraId="4EE2B79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14:paraId="12BC013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14:paraId="7540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14:paraId="6105C88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14:paraId="53D5350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14:paraId="52712F8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14:paraId="12C351D6">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14:paraId="06821EA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14:paraId="4A1BB72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14:paraId="24528D29">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14:paraId="4148DACE">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594B998B">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67DD7DBE">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66564F90">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50F3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14:paraId="138A0A3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14:paraId="0EF22544">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14:paraId="058B91DF">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14:paraId="03C7D5E5">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14:paraId="338BE89E">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14:paraId="5B7FE0A0">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14:paraId="339D05C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14:paraId="63867022">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002AEEFA">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031F89EC">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556522F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3BA8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6DA629A1">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7182" w:type="dxa"/>
            <w:gridSpan w:val="9"/>
            <w:vAlign w:val="center"/>
          </w:tcPr>
          <w:p w14:paraId="57220FBA">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r>
              <w:rPr>
                <w:rFonts w:hint="eastAsia" w:cs="Times New Roman" w:eastAsiaTheme="minorEastAsia"/>
                <w:b w:val="0"/>
                <w:sz w:val="28"/>
                <w:szCs w:val="28"/>
                <w:shd w:val="clear"/>
                <w:vertAlign w:val="baseline"/>
                <w:lang w:eastAsia="zh-CN"/>
              </w:rPr>
              <w:t>（元）</w:t>
            </w:r>
          </w:p>
        </w:tc>
        <w:tc>
          <w:tcPr>
            <w:tcW w:w="1026" w:type="dxa"/>
            <w:vAlign w:val="center"/>
          </w:tcPr>
          <w:p w14:paraId="3721D5C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14:paraId="3B539987">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14:paraId="0D9B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14:paraId="2DE5C972">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p>
        </w:tc>
        <w:tc>
          <w:tcPr>
            <w:tcW w:w="9234" w:type="dxa"/>
            <w:gridSpan w:val="11"/>
            <w:vAlign w:val="center"/>
          </w:tcPr>
          <w:p w14:paraId="1294D93D">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14:paraId="1279036D">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14:paraId="1CEC9B58">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14:paraId="0FACCB88">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14:paraId="077ACA1F">
      <w:pPr>
        <w:spacing w:beforeLines="0" w:afterLines="0" w:line="480" w:lineRule="exact"/>
        <w:jc w:val="center"/>
        <w:outlineLvl w:val="2"/>
        <w:rPr>
          <w:rFonts w:hint="default" w:ascii="Times New Roman" w:hAnsi="Times New Roman" w:cs="Times New Roman" w:eastAsiaTheme="minorEastAsia"/>
          <w:b w:val="0"/>
          <w:sz w:val="28"/>
          <w:szCs w:val="28"/>
          <w:shd w:val="clear"/>
          <w:lang w:eastAsia="zh-CN"/>
        </w:rPr>
      </w:pPr>
    </w:p>
    <w:p w14:paraId="07E0982D">
      <w:pPr>
        <w:pStyle w:val="9"/>
        <w:rPr>
          <w:rFonts w:hint="default" w:ascii="Times New Roman" w:hAnsi="Times New Roman" w:cs="Times New Roman" w:eastAsiaTheme="minorEastAsia"/>
          <w:b w:val="0"/>
          <w:sz w:val="28"/>
          <w:szCs w:val="28"/>
          <w:shd w:val="clear"/>
          <w:lang w:eastAsia="zh-CN"/>
        </w:rPr>
      </w:pPr>
    </w:p>
    <w:p w14:paraId="5F23A02C">
      <w:pPr>
        <w:spacing w:beforeLines="-2147483648" w:afterLines="-2147483648" w:line="240" w:lineRule="auto"/>
        <w:jc w:val="left"/>
        <w:outlineLvl w:val="9"/>
        <w:rPr>
          <w:rFonts w:hint="default" w:ascii="Times New Roman" w:hAnsi="Times New Roman" w:cs="Times New Roman" w:eastAsiaTheme="minorEastAsia"/>
          <w:b w:val="0"/>
          <w:sz w:val="28"/>
          <w:szCs w:val="28"/>
          <w:shd w:val="clear" w:color="auto" w:fill="FFFFFF"/>
        </w:rPr>
      </w:pPr>
      <w:r>
        <w:rPr>
          <w:rFonts w:hint="default" w:ascii="Times New Roman" w:hAnsi="Times New Roman" w:cs="Times New Roman" w:eastAsiaTheme="minorEastAsia"/>
          <w:b/>
          <w:bCs/>
          <w:sz w:val="28"/>
          <w:szCs w:val="28"/>
          <w:lang w:val="en-US" w:eastAsia="zh-CN"/>
        </w:rPr>
        <w:br w:type="page"/>
      </w:r>
    </w:p>
    <w:p w14:paraId="6FBC34CB">
      <w:pPr>
        <w:pStyle w:val="13"/>
        <w:spacing w:before="156" w:beforeLines="0" w:after="0" w:afterLines="0" w:line="480" w:lineRule="exact"/>
        <w:ind w:firstLine="0" w:firstLineChars="0"/>
        <w:jc w:val="both"/>
        <w:rPr>
          <w:rFonts w:hint="default" w:ascii="Times New Roman" w:hAnsi="Times New Roman" w:cs="Times New Roman" w:eastAsiaTheme="minorEastAsia"/>
          <w:b/>
          <w:bCs w:val="0"/>
          <w:sz w:val="28"/>
          <w:szCs w:val="28"/>
        </w:rPr>
      </w:pPr>
      <w:r>
        <w:rPr>
          <w:rFonts w:hint="eastAsia" w:ascii="Times New Roman" w:hAnsi="Times New Roman" w:cs="Times New Roman" w:eastAsiaTheme="minorEastAsia"/>
          <w:b/>
          <w:bCs/>
          <w:sz w:val="28"/>
          <w:szCs w:val="28"/>
          <w:shd w:val="clear" w:color="auto" w:fill="FFFFFF"/>
          <w:lang w:val="en-US" w:eastAsia="zh-CN"/>
        </w:rPr>
        <w:t>7</w:t>
      </w:r>
      <w:r>
        <w:rPr>
          <w:rFonts w:hint="default" w:ascii="Times New Roman" w:hAnsi="Times New Roman" w:cs="Times New Roman" w:eastAsiaTheme="minorEastAsia"/>
          <w:b/>
          <w:bCs/>
          <w:sz w:val="28"/>
          <w:szCs w:val="28"/>
          <w:shd w:val="clear" w:color="auto" w:fill="FFFFFF"/>
          <w:lang w:val="en-US" w:eastAsia="zh-CN"/>
        </w:rPr>
        <w:t>.其他符合性审查证明文件（如符合实质性要求有的证明文件等）</w:t>
      </w:r>
      <w:r>
        <w:rPr>
          <w:rFonts w:hint="default" w:ascii="Times New Roman" w:hAnsi="Times New Roman" w:cs="Times New Roman" w:eastAsiaTheme="minorEastAsia"/>
          <w:b w:val="0"/>
          <w:sz w:val="28"/>
          <w:szCs w:val="28"/>
          <w:u w:val="single"/>
          <w:shd w:val="clear" w:color="auto" w:fill="FFFFFF"/>
        </w:rPr>
        <w:br w:type="page"/>
      </w:r>
    </w:p>
    <w:p w14:paraId="341DF963">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三、采购需求响应表</w:t>
      </w:r>
    </w:p>
    <w:p w14:paraId="0B82A2A4">
      <w:pPr>
        <w:pStyle w:val="4"/>
        <w:spacing w:before="0" w:beforeLines="0" w:after="0" w:afterLines="0" w:line="480" w:lineRule="exact"/>
        <w:jc w:val="both"/>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商务要求响应表</w:t>
      </w:r>
    </w:p>
    <w:tbl>
      <w:tblPr>
        <w:tblStyle w:val="23"/>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14:paraId="079C6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19" w:type="dxa"/>
            <w:vAlign w:val="center"/>
          </w:tcPr>
          <w:p w14:paraId="206B55BC">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538" w:type="dxa"/>
            <w:vAlign w:val="center"/>
          </w:tcPr>
          <w:p w14:paraId="1DD8631A">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商务条款</w:t>
            </w:r>
          </w:p>
        </w:tc>
        <w:tc>
          <w:tcPr>
            <w:tcW w:w="2087" w:type="dxa"/>
            <w:vAlign w:val="center"/>
          </w:tcPr>
          <w:p w14:paraId="50E3B310">
            <w:pPr>
              <w:spacing w:beforeLines="0" w:afterLines="0" w:line="480" w:lineRule="exact"/>
              <w:jc w:val="center"/>
              <w:rPr>
                <w:rFonts w:hint="eastAsia" w:cs="Times New Roman" w:eastAsiaTheme="minorEastAsia"/>
                <w:bCs/>
                <w:sz w:val="28"/>
                <w:szCs w:val="28"/>
                <w:lang w:eastAsia="zh-CN"/>
              </w:rPr>
            </w:pPr>
            <w:r>
              <w:rPr>
                <w:rFonts w:hint="eastAsia" w:cs="Times New Roman" w:eastAsiaTheme="minorEastAsia"/>
                <w:bCs/>
                <w:sz w:val="28"/>
                <w:szCs w:val="28"/>
                <w:lang w:eastAsia="zh-CN"/>
              </w:rPr>
              <w:t>询价通知书</w:t>
            </w:r>
          </w:p>
          <w:p w14:paraId="01DA5D2D">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要求</w:t>
            </w:r>
          </w:p>
        </w:tc>
        <w:tc>
          <w:tcPr>
            <w:tcW w:w="2317" w:type="dxa"/>
            <w:vAlign w:val="center"/>
          </w:tcPr>
          <w:p w14:paraId="2B6C714F">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546" w:type="dxa"/>
            <w:vAlign w:val="center"/>
          </w:tcPr>
          <w:p w14:paraId="0DEE7BFD">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981" w:type="dxa"/>
            <w:vAlign w:val="center"/>
          </w:tcPr>
          <w:p w14:paraId="69C36B7E">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14:paraId="05B58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14:paraId="0DF0993B">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538" w:type="dxa"/>
          </w:tcPr>
          <w:p w14:paraId="7463EA8C">
            <w:pPr>
              <w:spacing w:beforeLines="0" w:afterLines="0" w:line="480" w:lineRule="exact"/>
              <w:jc w:val="left"/>
              <w:rPr>
                <w:rFonts w:hint="default" w:ascii="Times New Roman" w:hAnsi="Times New Roman" w:cs="Times New Roman" w:eastAsiaTheme="minorEastAsia"/>
                <w:iCs/>
                <w:sz w:val="28"/>
                <w:szCs w:val="28"/>
              </w:rPr>
            </w:pPr>
          </w:p>
        </w:tc>
        <w:tc>
          <w:tcPr>
            <w:tcW w:w="2087" w:type="dxa"/>
          </w:tcPr>
          <w:p w14:paraId="5BF8F675">
            <w:pPr>
              <w:spacing w:beforeLines="0" w:afterLines="0" w:line="480" w:lineRule="exact"/>
              <w:jc w:val="left"/>
              <w:rPr>
                <w:rFonts w:hint="default" w:ascii="Times New Roman" w:hAnsi="Times New Roman" w:cs="Times New Roman" w:eastAsiaTheme="minorEastAsia"/>
                <w:bCs/>
                <w:sz w:val="28"/>
                <w:szCs w:val="28"/>
              </w:rPr>
            </w:pPr>
          </w:p>
        </w:tc>
        <w:tc>
          <w:tcPr>
            <w:tcW w:w="2317" w:type="dxa"/>
            <w:vAlign w:val="center"/>
          </w:tcPr>
          <w:p w14:paraId="0F2F5BB5">
            <w:pPr>
              <w:spacing w:beforeLines="0" w:afterLines="0" w:line="480" w:lineRule="exact"/>
              <w:jc w:val="center"/>
              <w:rPr>
                <w:rFonts w:hint="default" w:ascii="Times New Roman" w:hAnsi="Times New Roman" w:cs="Times New Roman" w:eastAsiaTheme="minorEastAsia"/>
                <w:bCs/>
                <w:sz w:val="28"/>
                <w:szCs w:val="28"/>
              </w:rPr>
            </w:pPr>
          </w:p>
        </w:tc>
        <w:tc>
          <w:tcPr>
            <w:tcW w:w="1546" w:type="dxa"/>
            <w:vAlign w:val="center"/>
          </w:tcPr>
          <w:p w14:paraId="1969A1FC">
            <w:pPr>
              <w:spacing w:beforeLines="0" w:afterLines="0" w:line="480" w:lineRule="exact"/>
              <w:jc w:val="center"/>
              <w:rPr>
                <w:rFonts w:hint="default" w:ascii="Times New Roman" w:hAnsi="Times New Roman" w:cs="Times New Roman" w:eastAsiaTheme="minorEastAsia"/>
                <w:bCs/>
                <w:sz w:val="28"/>
                <w:szCs w:val="28"/>
              </w:rPr>
            </w:pPr>
          </w:p>
        </w:tc>
        <w:tc>
          <w:tcPr>
            <w:tcW w:w="981" w:type="dxa"/>
          </w:tcPr>
          <w:p w14:paraId="1DEEDC7E">
            <w:pPr>
              <w:spacing w:beforeLines="0" w:afterLines="0" w:line="480" w:lineRule="exact"/>
              <w:jc w:val="center"/>
              <w:rPr>
                <w:rFonts w:hint="default" w:ascii="Times New Roman" w:hAnsi="Times New Roman" w:cs="Times New Roman" w:eastAsiaTheme="minorEastAsia"/>
                <w:bCs/>
                <w:sz w:val="28"/>
                <w:szCs w:val="28"/>
              </w:rPr>
            </w:pPr>
          </w:p>
        </w:tc>
      </w:tr>
      <w:tr w14:paraId="6B038C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14:paraId="0052784C">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38" w:type="dxa"/>
            <w:tcBorders>
              <w:bottom w:val="double" w:color="auto" w:sz="4" w:space="0"/>
            </w:tcBorders>
            <w:vAlign w:val="center"/>
          </w:tcPr>
          <w:p w14:paraId="751B632D">
            <w:pPr>
              <w:spacing w:beforeLines="0" w:afterLines="0" w:line="480" w:lineRule="exact"/>
              <w:jc w:val="center"/>
              <w:rPr>
                <w:rFonts w:hint="default" w:ascii="Times New Roman" w:hAnsi="Times New Roman" w:cs="Times New Roman" w:eastAsiaTheme="minorEastAsia"/>
                <w:bCs/>
                <w:sz w:val="28"/>
                <w:szCs w:val="28"/>
              </w:rPr>
            </w:pPr>
          </w:p>
        </w:tc>
        <w:tc>
          <w:tcPr>
            <w:tcW w:w="2087" w:type="dxa"/>
            <w:tcBorders>
              <w:bottom w:val="double" w:color="auto" w:sz="4" w:space="0"/>
            </w:tcBorders>
            <w:vAlign w:val="center"/>
          </w:tcPr>
          <w:p w14:paraId="2C116413">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317" w:type="dxa"/>
            <w:tcBorders>
              <w:bottom w:val="double" w:color="auto" w:sz="4" w:space="0"/>
            </w:tcBorders>
            <w:vAlign w:val="center"/>
          </w:tcPr>
          <w:p w14:paraId="355B6273">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46" w:type="dxa"/>
            <w:tcBorders>
              <w:bottom w:val="double" w:color="auto" w:sz="4" w:space="0"/>
            </w:tcBorders>
            <w:vAlign w:val="center"/>
          </w:tcPr>
          <w:p w14:paraId="5309F51C">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981" w:type="dxa"/>
            <w:tcBorders>
              <w:bottom w:val="double" w:color="auto" w:sz="4" w:space="0"/>
            </w:tcBorders>
          </w:tcPr>
          <w:p w14:paraId="3A872909">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14:paraId="66B2B956">
      <w:pPr>
        <w:spacing w:beforeLines="0" w:afterLines="0" w:line="480" w:lineRule="exact"/>
        <w:rPr>
          <w:rFonts w:hint="default" w:ascii="Times New Roman" w:hAnsi="Times New Roman" w:cs="Times New Roman" w:eastAsiaTheme="minorEastAsia"/>
          <w:bCs/>
          <w:sz w:val="28"/>
          <w:szCs w:val="28"/>
        </w:rPr>
      </w:pPr>
    </w:p>
    <w:p w14:paraId="1E62BDAE">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14:paraId="3B0D128D">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14:paraId="22A5A582">
      <w:pPr>
        <w:spacing w:before="0" w:beforeLines="0" w:after="0" w:afterLines="0" w:line="480" w:lineRule="exact"/>
        <w:jc w:val="both"/>
        <w:rPr>
          <w:rFonts w:hint="default" w:ascii="Times New Roman" w:hAnsi="Times New Roman" w:cs="Times New Roman" w:eastAsiaTheme="minorEastAsia"/>
          <w:b/>
          <w:bCs/>
          <w:sz w:val="28"/>
          <w:szCs w:val="28"/>
          <w:u w:val="none"/>
        </w:rPr>
      </w:pPr>
      <w:r>
        <w:rPr>
          <w:rFonts w:hint="default" w:ascii="Times New Roman" w:hAnsi="Times New Roman" w:cs="Times New Roman" w:eastAsiaTheme="minorEastAsia"/>
          <w:b/>
          <w:bCs/>
          <w:sz w:val="28"/>
          <w:szCs w:val="28"/>
          <w:u w:val="none"/>
          <w:lang w:val="en-US" w:eastAsia="zh-CN"/>
        </w:rPr>
        <w:t>2.</w:t>
      </w:r>
      <w:r>
        <w:rPr>
          <w:rFonts w:hint="default" w:ascii="Times New Roman" w:hAnsi="Times New Roman" w:cs="Times New Roman" w:eastAsiaTheme="minorEastAsia"/>
          <w:b/>
          <w:bCs/>
          <w:sz w:val="28"/>
          <w:szCs w:val="28"/>
          <w:u w:val="none"/>
        </w:rPr>
        <w:t>技术</w:t>
      </w:r>
      <w:r>
        <w:rPr>
          <w:rFonts w:hint="default" w:ascii="Times New Roman" w:hAnsi="Times New Roman" w:cs="Times New Roman" w:eastAsiaTheme="minorEastAsia"/>
          <w:b/>
          <w:bCs/>
          <w:sz w:val="28"/>
          <w:szCs w:val="28"/>
          <w:u w:val="none"/>
          <w:lang w:eastAsia="zh-CN"/>
        </w:rPr>
        <w:t>要求</w:t>
      </w:r>
      <w:r>
        <w:rPr>
          <w:rFonts w:hint="default" w:ascii="Times New Roman" w:hAnsi="Times New Roman" w:cs="Times New Roman" w:eastAsiaTheme="minorEastAsia"/>
          <w:b/>
          <w:bCs/>
          <w:sz w:val="28"/>
          <w:szCs w:val="28"/>
          <w:u w:val="none"/>
        </w:rPr>
        <w:t>响应表</w:t>
      </w:r>
    </w:p>
    <w:tbl>
      <w:tblPr>
        <w:tblStyle w:val="23"/>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14:paraId="4F1CF8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35" w:type="dxa"/>
            <w:vAlign w:val="center"/>
          </w:tcPr>
          <w:p w14:paraId="4764395B">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243" w:type="dxa"/>
            <w:vAlign w:val="center"/>
          </w:tcPr>
          <w:p w14:paraId="17EC9BCA">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技术条款</w:t>
            </w:r>
          </w:p>
        </w:tc>
        <w:tc>
          <w:tcPr>
            <w:tcW w:w="1674" w:type="dxa"/>
            <w:vAlign w:val="center"/>
          </w:tcPr>
          <w:p w14:paraId="570D3E26">
            <w:pPr>
              <w:spacing w:beforeLines="0" w:afterLines="0" w:line="480" w:lineRule="exact"/>
              <w:jc w:val="center"/>
              <w:rPr>
                <w:rFonts w:hint="default" w:ascii="Times New Roman" w:hAnsi="Times New Roman" w:cs="Times New Roman" w:eastAsiaTheme="minorEastAsia"/>
                <w:bCs/>
                <w:sz w:val="28"/>
                <w:szCs w:val="28"/>
              </w:rPr>
            </w:pPr>
            <w:r>
              <w:rPr>
                <w:rFonts w:hint="eastAsia" w:cs="Times New Roman" w:eastAsiaTheme="minorEastAsia"/>
                <w:bCs/>
                <w:sz w:val="28"/>
                <w:szCs w:val="28"/>
                <w:lang w:eastAsia="zh-CN"/>
              </w:rPr>
              <w:t>询价通知书</w:t>
            </w:r>
            <w:r>
              <w:rPr>
                <w:rFonts w:hint="default" w:ascii="Times New Roman" w:hAnsi="Times New Roman" w:cs="Times New Roman" w:eastAsiaTheme="minorEastAsia"/>
                <w:bCs/>
                <w:sz w:val="28"/>
                <w:szCs w:val="28"/>
                <w:lang w:eastAsia="zh-CN"/>
              </w:rPr>
              <w:t>要求</w:t>
            </w:r>
          </w:p>
        </w:tc>
        <w:tc>
          <w:tcPr>
            <w:tcW w:w="2017" w:type="dxa"/>
            <w:vAlign w:val="center"/>
          </w:tcPr>
          <w:p w14:paraId="31DF095C">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响应</w:t>
            </w:r>
            <w:r>
              <w:rPr>
                <w:rFonts w:hint="default" w:ascii="Times New Roman" w:hAnsi="Times New Roman" w:cs="Times New Roman" w:eastAsiaTheme="minorEastAsia"/>
                <w:bCs/>
                <w:sz w:val="28"/>
                <w:szCs w:val="28"/>
                <w:lang w:eastAsia="zh-CN"/>
              </w:rPr>
              <w:t>内容</w:t>
            </w:r>
          </w:p>
        </w:tc>
        <w:tc>
          <w:tcPr>
            <w:tcW w:w="1310" w:type="dxa"/>
            <w:vAlign w:val="center"/>
          </w:tcPr>
          <w:p w14:paraId="163ACAE0">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1066" w:type="dxa"/>
            <w:vAlign w:val="center"/>
          </w:tcPr>
          <w:p w14:paraId="11C66C3E">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偏离说明</w:t>
            </w:r>
          </w:p>
        </w:tc>
        <w:tc>
          <w:tcPr>
            <w:tcW w:w="1066" w:type="dxa"/>
            <w:vAlign w:val="center"/>
          </w:tcPr>
          <w:p w14:paraId="29BBAD9A">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14:paraId="7BCC79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35" w:type="dxa"/>
            <w:vAlign w:val="center"/>
          </w:tcPr>
          <w:p w14:paraId="03D6D64D">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243" w:type="dxa"/>
            <w:vAlign w:val="center"/>
          </w:tcPr>
          <w:p w14:paraId="42CB6981">
            <w:pPr>
              <w:spacing w:beforeLines="0" w:afterLines="0" w:line="480" w:lineRule="exact"/>
              <w:jc w:val="center"/>
              <w:rPr>
                <w:rFonts w:hint="default" w:ascii="Times New Roman" w:hAnsi="Times New Roman" w:cs="Times New Roman" w:eastAsiaTheme="minorEastAsia"/>
                <w:bCs/>
                <w:sz w:val="28"/>
                <w:szCs w:val="28"/>
              </w:rPr>
            </w:pPr>
          </w:p>
        </w:tc>
        <w:tc>
          <w:tcPr>
            <w:tcW w:w="1674" w:type="dxa"/>
            <w:vAlign w:val="center"/>
          </w:tcPr>
          <w:p w14:paraId="1D73CD02">
            <w:pPr>
              <w:spacing w:beforeLines="0" w:afterLines="0" w:line="480" w:lineRule="exact"/>
              <w:jc w:val="center"/>
              <w:rPr>
                <w:rFonts w:hint="default" w:ascii="Times New Roman" w:hAnsi="Times New Roman" w:cs="Times New Roman" w:eastAsiaTheme="minorEastAsia"/>
                <w:bCs/>
                <w:sz w:val="28"/>
                <w:szCs w:val="28"/>
              </w:rPr>
            </w:pPr>
          </w:p>
        </w:tc>
        <w:tc>
          <w:tcPr>
            <w:tcW w:w="2017" w:type="dxa"/>
            <w:vAlign w:val="center"/>
          </w:tcPr>
          <w:p w14:paraId="1FD0F8EA">
            <w:pPr>
              <w:spacing w:beforeLines="0" w:afterLines="0" w:line="480" w:lineRule="exact"/>
              <w:jc w:val="center"/>
              <w:rPr>
                <w:rFonts w:hint="default" w:ascii="Times New Roman" w:hAnsi="Times New Roman" w:cs="Times New Roman" w:eastAsiaTheme="minorEastAsia"/>
                <w:bCs/>
                <w:sz w:val="28"/>
                <w:szCs w:val="28"/>
              </w:rPr>
            </w:pPr>
          </w:p>
        </w:tc>
        <w:tc>
          <w:tcPr>
            <w:tcW w:w="1310" w:type="dxa"/>
            <w:vAlign w:val="center"/>
          </w:tcPr>
          <w:p w14:paraId="24548277">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14:paraId="2E188CF6">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14:paraId="00992D3C">
            <w:pPr>
              <w:spacing w:beforeLines="0" w:afterLines="0" w:line="480" w:lineRule="exact"/>
              <w:jc w:val="center"/>
              <w:rPr>
                <w:rFonts w:hint="default" w:ascii="Times New Roman" w:hAnsi="Times New Roman" w:cs="Times New Roman" w:eastAsiaTheme="minorEastAsia"/>
                <w:bCs/>
                <w:sz w:val="28"/>
                <w:szCs w:val="28"/>
              </w:rPr>
            </w:pPr>
          </w:p>
        </w:tc>
      </w:tr>
      <w:tr w14:paraId="100F6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5" w:type="dxa"/>
            <w:tcBorders>
              <w:bottom w:val="double" w:color="auto" w:sz="4" w:space="0"/>
            </w:tcBorders>
            <w:vAlign w:val="center"/>
          </w:tcPr>
          <w:p w14:paraId="1541F2AA">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243" w:type="dxa"/>
            <w:tcBorders>
              <w:bottom w:val="double" w:color="auto" w:sz="4" w:space="0"/>
            </w:tcBorders>
            <w:vAlign w:val="center"/>
          </w:tcPr>
          <w:p w14:paraId="32FABDA1">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674" w:type="dxa"/>
            <w:tcBorders>
              <w:bottom w:val="double" w:color="auto" w:sz="4" w:space="0"/>
            </w:tcBorders>
            <w:vAlign w:val="center"/>
          </w:tcPr>
          <w:p w14:paraId="22DC3A86">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017" w:type="dxa"/>
            <w:tcBorders>
              <w:bottom w:val="double" w:color="auto" w:sz="4" w:space="0"/>
            </w:tcBorders>
            <w:vAlign w:val="center"/>
          </w:tcPr>
          <w:p w14:paraId="45BA1AEA">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310" w:type="dxa"/>
            <w:tcBorders>
              <w:bottom w:val="double" w:color="auto" w:sz="4" w:space="0"/>
            </w:tcBorders>
            <w:vAlign w:val="center"/>
          </w:tcPr>
          <w:p w14:paraId="43804106">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066" w:type="dxa"/>
            <w:tcBorders>
              <w:bottom w:val="double" w:color="auto" w:sz="4" w:space="0"/>
            </w:tcBorders>
          </w:tcPr>
          <w:p w14:paraId="5E969674">
            <w:pPr>
              <w:spacing w:beforeLines="0" w:afterLines="0" w:line="480" w:lineRule="exact"/>
              <w:jc w:val="center"/>
              <w:rPr>
                <w:rFonts w:hint="default" w:ascii="Times New Roman" w:hAnsi="Times New Roman" w:cs="Times New Roman" w:eastAsiaTheme="minorEastAsia"/>
                <w:bCs/>
                <w:sz w:val="28"/>
                <w:szCs w:val="28"/>
              </w:rPr>
            </w:pPr>
          </w:p>
        </w:tc>
        <w:tc>
          <w:tcPr>
            <w:tcW w:w="1066" w:type="dxa"/>
            <w:tcBorders>
              <w:bottom w:val="double" w:color="auto" w:sz="4" w:space="0"/>
            </w:tcBorders>
          </w:tcPr>
          <w:p w14:paraId="74C7B045">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14:paraId="1E5CEB0A">
      <w:pPr>
        <w:pStyle w:val="22"/>
        <w:spacing w:beforeLines="0" w:after="0" w:afterLines="0" w:line="480" w:lineRule="exact"/>
        <w:ind w:left="0" w:leftChars="0"/>
        <w:rPr>
          <w:rFonts w:hint="default" w:ascii="Times New Roman" w:hAnsi="Times New Roman" w:cs="Times New Roman" w:eastAsiaTheme="minorEastAsia"/>
          <w:sz w:val="28"/>
          <w:szCs w:val="28"/>
        </w:rPr>
      </w:pPr>
    </w:p>
    <w:p w14:paraId="7C34D5E7">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eastAsia" w:cs="Times New Roman" w:eastAsiaTheme="minorEastAsia"/>
          <w:b w:val="0"/>
          <w:sz w:val="28"/>
          <w:szCs w:val="28"/>
          <w:shd w:val="clear"/>
          <w:lang w:val="en-US" w:eastAsia="zh-CN"/>
        </w:rPr>
        <w:t>供应商</w:t>
      </w:r>
      <w:r>
        <w:rPr>
          <w:rFonts w:hint="default" w:ascii="Times New Roman" w:hAnsi="Times New Roman" w:cs="Times New Roman" w:eastAsiaTheme="minorEastAsia"/>
          <w:sz w:val="28"/>
          <w:szCs w:val="28"/>
          <w:lang w:eastAsia="zh-CN"/>
        </w:rPr>
        <w:t>（加盖公章）</w:t>
      </w:r>
      <w:r>
        <w:rPr>
          <w:rFonts w:hint="default" w:ascii="Times New Roman" w:hAnsi="Times New Roman" w:cs="Times New Roman" w:eastAsiaTheme="minorEastAsia"/>
          <w:sz w:val="28"/>
          <w:szCs w:val="28"/>
        </w:rPr>
        <w:t>：</w:t>
      </w:r>
    </w:p>
    <w:p w14:paraId="22BDB35D">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14:paraId="357EC76B">
      <w:pPr>
        <w:spacing w:beforeLines="0" w:afterLines="0" w:line="480" w:lineRule="exact"/>
        <w:rPr>
          <w:rFonts w:hint="default" w:ascii="Times New Roman" w:hAnsi="Times New Roman" w:cs="Times New Roman" w:eastAsiaTheme="minorEastAsia"/>
          <w:b/>
          <w:bCs/>
          <w:sz w:val="28"/>
          <w:szCs w:val="28"/>
          <w:lang w:val="en-US" w:eastAsia="zh-CN"/>
        </w:rPr>
      </w:pPr>
    </w:p>
    <w:p w14:paraId="2D085437">
      <w:pPr>
        <w:spacing w:beforeLines="0" w:afterLines="0" w:line="480" w:lineRule="exact"/>
        <w:rPr>
          <w:rFonts w:hint="default" w:ascii="Times New Roman" w:hAnsi="Times New Roman" w:cs="Times New Roman" w:eastAsiaTheme="minorEastAsia"/>
          <w:b/>
          <w:bCs/>
          <w:sz w:val="28"/>
          <w:szCs w:val="28"/>
          <w:lang w:val="en-US" w:eastAsia="zh-CN"/>
        </w:rPr>
      </w:pPr>
    </w:p>
    <w:p w14:paraId="53829339">
      <w:pPr>
        <w:spacing w:beforeLines="0" w:afterLines="0" w:line="480" w:lineRule="exact"/>
        <w:rPr>
          <w:rFonts w:hint="default"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3</w:t>
      </w:r>
      <w:r>
        <w:rPr>
          <w:rFonts w:hint="default" w:ascii="Times New Roman" w:hAnsi="Times New Roman" w:cs="Times New Roman" w:eastAsiaTheme="minorEastAsia"/>
          <w:b/>
          <w:bCs/>
          <w:sz w:val="28"/>
          <w:szCs w:val="28"/>
          <w:lang w:val="en-US" w:eastAsia="zh-CN"/>
        </w:rPr>
        <w:t>.</w:t>
      </w:r>
      <w:r>
        <w:rPr>
          <w:rFonts w:hint="eastAsia" w:cs="Times New Roman" w:eastAsiaTheme="minorEastAsia"/>
          <w:b/>
          <w:bCs/>
          <w:sz w:val="28"/>
          <w:szCs w:val="28"/>
          <w:lang w:val="en-US" w:eastAsia="zh-CN"/>
        </w:rPr>
        <w:t>询价通知书</w:t>
      </w:r>
      <w:r>
        <w:rPr>
          <w:rFonts w:hint="default" w:ascii="Times New Roman" w:hAnsi="Times New Roman" w:cs="Times New Roman" w:eastAsiaTheme="minorEastAsia"/>
          <w:b/>
          <w:bCs/>
          <w:sz w:val="28"/>
          <w:szCs w:val="28"/>
          <w:lang w:val="en-US" w:eastAsia="zh-CN"/>
        </w:rPr>
        <w:t>要求提供或</w:t>
      </w:r>
      <w:r>
        <w:rPr>
          <w:rFonts w:hint="eastAsia" w:cs="Times New Roman" w:eastAsiaTheme="minorEastAsia"/>
          <w:b/>
          <w:bCs/>
          <w:sz w:val="28"/>
          <w:szCs w:val="28"/>
          <w:shd w:val="clear"/>
          <w:lang w:val="en-US" w:eastAsia="zh-CN"/>
        </w:rPr>
        <w:t>供应商</w:t>
      </w:r>
      <w:r>
        <w:rPr>
          <w:rFonts w:hint="default" w:ascii="Times New Roman" w:hAnsi="Times New Roman" w:cs="Times New Roman" w:eastAsiaTheme="minorEastAsia"/>
          <w:b/>
          <w:bCs/>
          <w:sz w:val="28"/>
          <w:szCs w:val="28"/>
          <w:lang w:val="en-US" w:eastAsia="zh-CN"/>
        </w:rPr>
        <w:t>认为应附的其他材料</w:t>
      </w:r>
    </w:p>
    <w:p w14:paraId="6B0D473F">
      <w:pPr>
        <w:spacing w:beforeLines="0" w:afterLines="0" w:line="480" w:lineRule="exact"/>
        <w:rPr>
          <w:rFonts w:hint="eastAsia" w:cs="Times New Roman" w:eastAsiaTheme="minorEastAsia"/>
          <w:b/>
          <w:bCs/>
          <w:sz w:val="28"/>
          <w:szCs w:val="28"/>
          <w:lang w:val="en-US" w:eastAsia="zh-CN"/>
        </w:rPr>
      </w:pPr>
    </w:p>
    <w:p w14:paraId="582ADC4C">
      <w:pPr>
        <w:spacing w:beforeLines="0" w:afterLines="0" w:line="480" w:lineRule="exact"/>
        <w:rPr>
          <w:rFonts w:hint="eastAsia" w:cs="Times New Roman" w:eastAsiaTheme="minorEastAsia"/>
          <w:b/>
          <w:bCs/>
          <w:sz w:val="28"/>
          <w:szCs w:val="28"/>
          <w:lang w:val="en-US" w:eastAsia="zh-CN"/>
        </w:rPr>
      </w:pPr>
    </w:p>
    <w:p w14:paraId="0336C3B6">
      <w:pPr>
        <w:spacing w:beforeLines="0" w:afterLines="0" w:line="480" w:lineRule="exact"/>
        <w:rPr>
          <w:rFonts w:hint="eastAsia" w:cs="Times New Roman" w:eastAsiaTheme="minorEastAsia"/>
          <w:b/>
          <w:bCs/>
          <w:sz w:val="28"/>
          <w:szCs w:val="28"/>
          <w:lang w:val="en-US" w:eastAsia="zh-CN"/>
        </w:rPr>
      </w:pPr>
    </w:p>
    <w:p w14:paraId="5B10F4A1">
      <w:pPr>
        <w:spacing w:beforeLines="0" w:afterLines="0" w:line="480" w:lineRule="exact"/>
        <w:rPr>
          <w:rFonts w:hint="eastAsia" w:cs="Times New Roman" w:eastAsiaTheme="minorEastAsia"/>
          <w:b/>
          <w:bCs/>
          <w:sz w:val="28"/>
          <w:szCs w:val="28"/>
          <w:lang w:val="en-US" w:eastAsia="zh-CN"/>
        </w:rPr>
      </w:pPr>
    </w:p>
    <w:p w14:paraId="712A2F9D">
      <w:pPr>
        <w:spacing w:beforeLines="0" w:afterLines="0" w:line="480" w:lineRule="exact"/>
        <w:rPr>
          <w:rFonts w:hint="eastAsia" w:cs="Times New Roman" w:eastAsiaTheme="minorEastAsia"/>
          <w:b/>
          <w:bCs/>
          <w:sz w:val="28"/>
          <w:szCs w:val="28"/>
          <w:lang w:val="en-US" w:eastAsia="zh-CN"/>
        </w:rPr>
      </w:pPr>
    </w:p>
    <w:p w14:paraId="30C4B78B">
      <w:pPr>
        <w:spacing w:beforeLines="0" w:afterLines="0" w:line="480" w:lineRule="exact"/>
        <w:rPr>
          <w:rFonts w:hint="eastAsia" w:cs="Times New Roman" w:eastAsiaTheme="minorEastAsia"/>
          <w:b/>
          <w:bCs/>
          <w:sz w:val="28"/>
          <w:szCs w:val="28"/>
          <w:lang w:val="en-US" w:eastAsia="zh-CN"/>
        </w:rPr>
      </w:pPr>
    </w:p>
    <w:p w14:paraId="1EDBCC13">
      <w:pPr>
        <w:spacing w:beforeLines="0" w:afterLines="0" w:line="480" w:lineRule="exact"/>
        <w:rPr>
          <w:rFonts w:hint="eastAsia" w:cs="Times New Roman" w:eastAsiaTheme="minorEastAsia"/>
          <w:b/>
          <w:bCs/>
          <w:sz w:val="28"/>
          <w:szCs w:val="28"/>
          <w:lang w:val="en-US" w:eastAsia="zh-CN"/>
        </w:rPr>
      </w:pPr>
    </w:p>
    <w:p w14:paraId="70C834A0">
      <w:pPr>
        <w:spacing w:beforeLines="0" w:afterLines="0" w:line="480" w:lineRule="exact"/>
        <w:rPr>
          <w:rFonts w:hint="eastAsia" w:cs="Times New Roman" w:eastAsiaTheme="minorEastAsia"/>
          <w:b/>
          <w:bCs/>
          <w:sz w:val="28"/>
          <w:szCs w:val="28"/>
          <w:lang w:val="en-US" w:eastAsia="zh-CN"/>
        </w:rPr>
      </w:pPr>
    </w:p>
    <w:p w14:paraId="41CC9240">
      <w:pPr>
        <w:spacing w:beforeLines="0" w:afterLines="0" w:line="480" w:lineRule="exact"/>
        <w:rPr>
          <w:rFonts w:hint="eastAsia" w:cs="Times New Roman" w:eastAsiaTheme="minorEastAsia"/>
          <w:b/>
          <w:bCs/>
          <w:sz w:val="28"/>
          <w:szCs w:val="28"/>
          <w:lang w:val="en-US" w:eastAsia="zh-CN"/>
        </w:rPr>
      </w:pPr>
    </w:p>
    <w:p w14:paraId="78F4065B">
      <w:pPr>
        <w:spacing w:beforeLines="0" w:afterLines="0" w:line="480" w:lineRule="exact"/>
        <w:rPr>
          <w:rFonts w:hint="eastAsia" w:cs="Times New Roman" w:eastAsiaTheme="minorEastAsia"/>
          <w:b/>
          <w:bCs/>
          <w:sz w:val="28"/>
          <w:szCs w:val="28"/>
          <w:lang w:val="en-US" w:eastAsia="zh-CN"/>
        </w:rPr>
      </w:pPr>
    </w:p>
    <w:p w14:paraId="09519C5D">
      <w:pPr>
        <w:spacing w:beforeLines="0" w:afterLines="0" w:line="480" w:lineRule="exact"/>
        <w:rPr>
          <w:rFonts w:hint="eastAsia" w:cs="Times New Roman" w:eastAsiaTheme="minorEastAsia"/>
          <w:b/>
          <w:bCs/>
          <w:sz w:val="28"/>
          <w:szCs w:val="28"/>
          <w:lang w:val="en-US" w:eastAsia="zh-CN"/>
        </w:rPr>
      </w:pPr>
    </w:p>
    <w:p w14:paraId="583227ED">
      <w:pPr>
        <w:spacing w:beforeLines="0" w:afterLines="0" w:line="480" w:lineRule="exact"/>
        <w:rPr>
          <w:rFonts w:hint="eastAsia" w:cs="Times New Roman" w:eastAsiaTheme="minorEastAsia"/>
          <w:b/>
          <w:bCs/>
          <w:sz w:val="28"/>
          <w:szCs w:val="28"/>
          <w:lang w:val="en-US" w:eastAsia="zh-CN"/>
        </w:rPr>
      </w:pPr>
    </w:p>
    <w:p w14:paraId="30A83345">
      <w:pPr>
        <w:spacing w:beforeLines="0" w:afterLines="0" w:line="480" w:lineRule="exact"/>
        <w:rPr>
          <w:rFonts w:hint="eastAsia" w:cs="Times New Roman" w:eastAsiaTheme="minorEastAsia"/>
          <w:b/>
          <w:bCs/>
          <w:sz w:val="28"/>
          <w:szCs w:val="28"/>
          <w:lang w:val="en-US" w:eastAsia="zh-CN"/>
        </w:rPr>
      </w:pPr>
    </w:p>
    <w:p w14:paraId="56F6E44F">
      <w:pPr>
        <w:spacing w:beforeLines="0" w:afterLines="0" w:line="480" w:lineRule="exact"/>
        <w:rPr>
          <w:rFonts w:hint="eastAsia" w:cs="Times New Roman" w:eastAsiaTheme="minorEastAsia"/>
          <w:b/>
          <w:bCs/>
          <w:sz w:val="28"/>
          <w:szCs w:val="28"/>
          <w:lang w:val="en-US" w:eastAsia="zh-CN"/>
        </w:rPr>
      </w:pPr>
    </w:p>
    <w:p w14:paraId="6F03D7C3">
      <w:pPr>
        <w:spacing w:beforeLines="0" w:afterLines="0" w:line="480" w:lineRule="exact"/>
        <w:rPr>
          <w:rFonts w:hint="eastAsia" w:cs="Times New Roman" w:eastAsiaTheme="minorEastAsia"/>
          <w:b/>
          <w:bCs/>
          <w:sz w:val="28"/>
          <w:szCs w:val="28"/>
          <w:lang w:val="en-US" w:eastAsia="zh-CN"/>
        </w:rPr>
      </w:pPr>
    </w:p>
    <w:p w14:paraId="2F1E6565">
      <w:pPr>
        <w:spacing w:beforeLines="0" w:afterLines="0" w:line="480" w:lineRule="exact"/>
        <w:rPr>
          <w:rFonts w:hint="eastAsia" w:cs="Times New Roman" w:eastAsiaTheme="minorEastAsia"/>
          <w:b/>
          <w:bCs/>
          <w:sz w:val="28"/>
          <w:szCs w:val="28"/>
          <w:lang w:val="en-US" w:eastAsia="zh-CN"/>
        </w:rPr>
      </w:pPr>
    </w:p>
    <w:p w14:paraId="39E63097">
      <w:pPr>
        <w:spacing w:beforeLines="0" w:afterLines="0" w:line="480" w:lineRule="exact"/>
        <w:rPr>
          <w:rFonts w:hint="eastAsia" w:cs="Times New Roman" w:eastAsiaTheme="minorEastAsia"/>
          <w:b/>
          <w:bCs/>
          <w:sz w:val="28"/>
          <w:szCs w:val="28"/>
          <w:lang w:val="en-US" w:eastAsia="zh-CN"/>
        </w:rPr>
      </w:pPr>
    </w:p>
    <w:p w14:paraId="5F45226B">
      <w:pPr>
        <w:spacing w:beforeLines="0" w:afterLines="0" w:line="480" w:lineRule="exact"/>
        <w:rPr>
          <w:rFonts w:hint="eastAsia" w:cs="Times New Roman" w:eastAsiaTheme="minorEastAsia"/>
          <w:b/>
          <w:bCs/>
          <w:sz w:val="28"/>
          <w:szCs w:val="28"/>
          <w:lang w:val="en-US" w:eastAsia="zh-CN"/>
        </w:rPr>
      </w:pPr>
    </w:p>
    <w:p w14:paraId="61F719CD">
      <w:pPr>
        <w:spacing w:beforeLines="0" w:afterLines="0" w:line="480" w:lineRule="exact"/>
        <w:rPr>
          <w:rFonts w:hint="eastAsia" w:cs="Times New Roman" w:eastAsiaTheme="minorEastAsia"/>
          <w:b/>
          <w:bCs/>
          <w:sz w:val="28"/>
          <w:szCs w:val="28"/>
          <w:lang w:val="en-US" w:eastAsia="zh-CN"/>
        </w:rPr>
      </w:pPr>
    </w:p>
    <w:p w14:paraId="4EDF5AEC">
      <w:pPr>
        <w:spacing w:beforeLines="0" w:afterLines="0" w:line="480" w:lineRule="exact"/>
        <w:rPr>
          <w:rFonts w:hint="eastAsia" w:cs="Times New Roman" w:eastAsiaTheme="minorEastAsia"/>
          <w:b/>
          <w:bCs/>
          <w:sz w:val="28"/>
          <w:szCs w:val="28"/>
          <w:lang w:val="en-US" w:eastAsia="zh-CN"/>
        </w:rPr>
      </w:pPr>
    </w:p>
    <w:p w14:paraId="6E13D082">
      <w:pPr>
        <w:spacing w:beforeLines="0" w:afterLines="0" w:line="480" w:lineRule="exact"/>
        <w:rPr>
          <w:rFonts w:hint="eastAsia" w:cs="Times New Roman" w:eastAsiaTheme="minorEastAsia"/>
          <w:b/>
          <w:bCs/>
          <w:sz w:val="28"/>
          <w:szCs w:val="28"/>
          <w:lang w:val="en-US" w:eastAsia="zh-CN"/>
        </w:rPr>
      </w:pPr>
    </w:p>
    <w:p w14:paraId="01D23327">
      <w:pPr>
        <w:spacing w:beforeLines="0" w:afterLines="0" w:line="480" w:lineRule="exact"/>
        <w:rPr>
          <w:rFonts w:hint="eastAsia" w:cs="Times New Roman" w:eastAsiaTheme="minorEastAsia"/>
          <w:b/>
          <w:bCs/>
          <w:sz w:val="28"/>
          <w:szCs w:val="28"/>
          <w:lang w:val="en-US" w:eastAsia="zh-CN"/>
        </w:rPr>
      </w:pPr>
    </w:p>
    <w:p w14:paraId="2A51FC50">
      <w:pPr>
        <w:spacing w:beforeLines="0" w:afterLines="0" w:line="480" w:lineRule="exact"/>
        <w:rPr>
          <w:rFonts w:hint="eastAsia" w:cs="Times New Roman" w:eastAsiaTheme="minorEastAsia"/>
          <w:b/>
          <w:bCs/>
          <w:sz w:val="28"/>
          <w:szCs w:val="28"/>
          <w:lang w:val="en-US" w:eastAsia="zh-CN"/>
        </w:rPr>
      </w:pPr>
    </w:p>
    <w:p w14:paraId="543CDFD0">
      <w:pPr>
        <w:spacing w:beforeLines="0" w:afterLines="0" w:line="480" w:lineRule="exact"/>
        <w:rPr>
          <w:rFonts w:hint="eastAsia" w:cs="Times New Roman" w:eastAsiaTheme="minorEastAsia"/>
          <w:b/>
          <w:bCs/>
          <w:sz w:val="28"/>
          <w:szCs w:val="28"/>
          <w:lang w:val="en-US" w:eastAsia="zh-CN"/>
        </w:rPr>
      </w:pPr>
    </w:p>
    <w:p w14:paraId="3A43789A">
      <w:pPr>
        <w:spacing w:beforeLines="0" w:afterLines="0" w:line="480" w:lineRule="exact"/>
        <w:rPr>
          <w:rFonts w:hint="eastAsia" w:cs="Times New Roman" w:eastAsiaTheme="minorEastAsia"/>
          <w:b/>
          <w:bCs/>
          <w:sz w:val="28"/>
          <w:szCs w:val="28"/>
          <w:lang w:val="en-US" w:eastAsia="zh-CN"/>
        </w:rPr>
      </w:pPr>
    </w:p>
    <w:p w14:paraId="674D6A91">
      <w:pPr>
        <w:spacing w:beforeLines="0" w:afterLines="0" w:line="480" w:lineRule="exact"/>
        <w:rPr>
          <w:rFonts w:hint="eastAsia" w:cs="Times New Roman" w:eastAsiaTheme="minorEastAsia"/>
          <w:b/>
          <w:bCs/>
          <w:sz w:val="28"/>
          <w:szCs w:val="28"/>
          <w:lang w:val="en-US" w:eastAsia="zh-CN"/>
        </w:rPr>
      </w:pPr>
    </w:p>
    <w:p w14:paraId="63DDCBD9">
      <w:pPr>
        <w:spacing w:beforeLines="0" w:afterLines="0" w:line="480" w:lineRule="exact"/>
        <w:rPr>
          <w:rFonts w:hint="eastAsia" w:cs="Times New Roman" w:eastAsiaTheme="minorEastAsia"/>
          <w:b/>
          <w:bCs/>
          <w:sz w:val="28"/>
          <w:szCs w:val="28"/>
          <w:lang w:val="en-US" w:eastAsia="zh-CN"/>
        </w:rPr>
      </w:pPr>
    </w:p>
    <w:p w14:paraId="4C59AD65">
      <w:pPr>
        <w:spacing w:beforeLines="0" w:afterLines="0" w:line="480" w:lineRule="exact"/>
        <w:rPr>
          <w:rFonts w:hint="default" w:cs="Times New Roman" w:eastAsiaTheme="minorEastAsia"/>
          <w:b/>
          <w:bCs/>
          <w:sz w:val="28"/>
          <w:szCs w:val="28"/>
          <w:lang w:val="en-US" w:eastAsia="zh-CN"/>
        </w:rPr>
      </w:pP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73E7D5-4E86-4643-8495-D24BDC0829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A7133458-3BDA-45D3-9A26-F7909DFDCA34}"/>
  </w:font>
  <w:font w:name="方正小标宋_GBK">
    <w:panose1 w:val="02000000000000000000"/>
    <w:charset w:val="86"/>
    <w:family w:val="auto"/>
    <w:pitch w:val="default"/>
    <w:sig w:usb0="A00002BF" w:usb1="38CF7CFA" w:usb2="00082016" w:usb3="00000000" w:csb0="00040001" w:csb1="00000000"/>
    <w:embedRegular r:id="rId3" w:fontKey="{CD35EB64-3344-4C59-9DD1-2EF4AE6B6C5A}"/>
  </w:font>
  <w:font w:name="Wingdings 2">
    <w:panose1 w:val="05020102010507070707"/>
    <w:charset w:val="02"/>
    <w:family w:val="roman"/>
    <w:pitch w:val="default"/>
    <w:sig w:usb0="00000000" w:usb1="00000000" w:usb2="00000000" w:usb3="00000000" w:csb0="80000000" w:csb1="00000000"/>
    <w:embedRegular r:id="rId4" w:fontKey="{76F1CCB5-5B1E-4039-B375-8B0496841A0C}"/>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4C88">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wps:spPr>
                    <wps:txbx>
                      <w:txbxContent>
                        <w:p w14:paraId="0A2696E2">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P8ThNEAAAADAQAADwAAAAAAAAABACAAAAAiAAAAZHJz&#10;L2Rvd25yZXYueG1sUEsBAhQAFAAAAAgAh07iQDHV7IoLAgAAAAQAAA4AAAAAAAAAAQAgAAAAIAEA&#10;AGRycy9lMm9Eb2MueG1sUEsFBgAAAAAGAAYAWQEAAJ0FAAAAAA==&#10;">
              <v:fill on="f" focussize="0,0"/>
              <v:stroke on="f"/>
              <v:imagedata o:title=""/>
              <o:lock v:ext="edit" aspectratio="f"/>
              <v:textbox inset="0mm,0mm,0mm,0mm" style="mso-fit-shape-to-text:t;">
                <w:txbxContent>
                  <w:p w14:paraId="0A2696E2">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678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A2714"/>
    <w:multiLevelType w:val="singleLevel"/>
    <w:tmpl w:val="C32A271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628FE"/>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0F7FF3"/>
    <w:rsid w:val="014D0B1B"/>
    <w:rsid w:val="018823E2"/>
    <w:rsid w:val="0197670B"/>
    <w:rsid w:val="01A544B3"/>
    <w:rsid w:val="01F93068"/>
    <w:rsid w:val="027F0C8A"/>
    <w:rsid w:val="02975C2C"/>
    <w:rsid w:val="02B31439"/>
    <w:rsid w:val="02CF57C0"/>
    <w:rsid w:val="03261624"/>
    <w:rsid w:val="0332621A"/>
    <w:rsid w:val="03345AEF"/>
    <w:rsid w:val="034F7FF4"/>
    <w:rsid w:val="03AD28E2"/>
    <w:rsid w:val="03C31BA3"/>
    <w:rsid w:val="03CC65BF"/>
    <w:rsid w:val="040C0819"/>
    <w:rsid w:val="04126E2F"/>
    <w:rsid w:val="044A400A"/>
    <w:rsid w:val="04520BEF"/>
    <w:rsid w:val="04A87A50"/>
    <w:rsid w:val="04C14DAD"/>
    <w:rsid w:val="04C307C7"/>
    <w:rsid w:val="04C53E4B"/>
    <w:rsid w:val="04CA6D21"/>
    <w:rsid w:val="04EE7963"/>
    <w:rsid w:val="05340028"/>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BC4304"/>
    <w:rsid w:val="07EA0E72"/>
    <w:rsid w:val="07FF02EE"/>
    <w:rsid w:val="08135A38"/>
    <w:rsid w:val="08404F36"/>
    <w:rsid w:val="08564C42"/>
    <w:rsid w:val="086C1A35"/>
    <w:rsid w:val="08AC24CE"/>
    <w:rsid w:val="08DC7725"/>
    <w:rsid w:val="08E07822"/>
    <w:rsid w:val="09023F99"/>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F3D21"/>
    <w:rsid w:val="0BA92503"/>
    <w:rsid w:val="0BF56037"/>
    <w:rsid w:val="0CA2050C"/>
    <w:rsid w:val="0CA60ED7"/>
    <w:rsid w:val="0CAA625A"/>
    <w:rsid w:val="0CCD5339"/>
    <w:rsid w:val="0CF27873"/>
    <w:rsid w:val="0D224C0A"/>
    <w:rsid w:val="0D5A25F6"/>
    <w:rsid w:val="0D6E071F"/>
    <w:rsid w:val="0D870F11"/>
    <w:rsid w:val="0D921B4A"/>
    <w:rsid w:val="0DB14818"/>
    <w:rsid w:val="0DC95E8B"/>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1C40985"/>
    <w:rsid w:val="120C0F58"/>
    <w:rsid w:val="12152F8F"/>
    <w:rsid w:val="12212740"/>
    <w:rsid w:val="1249414E"/>
    <w:rsid w:val="129B31C9"/>
    <w:rsid w:val="12A62454"/>
    <w:rsid w:val="12FB3D0F"/>
    <w:rsid w:val="13051003"/>
    <w:rsid w:val="130A23C8"/>
    <w:rsid w:val="131B635F"/>
    <w:rsid w:val="13990439"/>
    <w:rsid w:val="13D9323B"/>
    <w:rsid w:val="13DF1289"/>
    <w:rsid w:val="13EA35C5"/>
    <w:rsid w:val="14050106"/>
    <w:rsid w:val="1425602A"/>
    <w:rsid w:val="142A7E88"/>
    <w:rsid w:val="145B57FC"/>
    <w:rsid w:val="147F0B94"/>
    <w:rsid w:val="14816EF4"/>
    <w:rsid w:val="14916BA5"/>
    <w:rsid w:val="14A8633C"/>
    <w:rsid w:val="14BA5827"/>
    <w:rsid w:val="14BE482C"/>
    <w:rsid w:val="14E60C13"/>
    <w:rsid w:val="14ED1B04"/>
    <w:rsid w:val="14FE784E"/>
    <w:rsid w:val="157062A4"/>
    <w:rsid w:val="15F24D42"/>
    <w:rsid w:val="16421E79"/>
    <w:rsid w:val="169D71E8"/>
    <w:rsid w:val="16A900BB"/>
    <w:rsid w:val="16B35411"/>
    <w:rsid w:val="16D178F5"/>
    <w:rsid w:val="16D35CC0"/>
    <w:rsid w:val="170D3106"/>
    <w:rsid w:val="172F2B7E"/>
    <w:rsid w:val="17A87E47"/>
    <w:rsid w:val="17C23110"/>
    <w:rsid w:val="17C23271"/>
    <w:rsid w:val="17ED4E8E"/>
    <w:rsid w:val="17FA6D4D"/>
    <w:rsid w:val="180A7985"/>
    <w:rsid w:val="181B7ED6"/>
    <w:rsid w:val="183049C9"/>
    <w:rsid w:val="186C142F"/>
    <w:rsid w:val="188B534B"/>
    <w:rsid w:val="18905905"/>
    <w:rsid w:val="18CC77BD"/>
    <w:rsid w:val="19035452"/>
    <w:rsid w:val="191D2361"/>
    <w:rsid w:val="19297EBB"/>
    <w:rsid w:val="195014AA"/>
    <w:rsid w:val="197B1F90"/>
    <w:rsid w:val="197E766C"/>
    <w:rsid w:val="197F766C"/>
    <w:rsid w:val="19B45B4F"/>
    <w:rsid w:val="19E971DB"/>
    <w:rsid w:val="19F3263E"/>
    <w:rsid w:val="1A071055"/>
    <w:rsid w:val="1A1E6CC4"/>
    <w:rsid w:val="1AF10274"/>
    <w:rsid w:val="1B371B06"/>
    <w:rsid w:val="1B3853CA"/>
    <w:rsid w:val="1B8A66C7"/>
    <w:rsid w:val="1BD071F5"/>
    <w:rsid w:val="1BD45C69"/>
    <w:rsid w:val="1BF12290"/>
    <w:rsid w:val="1BF34C27"/>
    <w:rsid w:val="1BFEC89E"/>
    <w:rsid w:val="1C1C325F"/>
    <w:rsid w:val="1C20344D"/>
    <w:rsid w:val="1C36422E"/>
    <w:rsid w:val="1C9135A4"/>
    <w:rsid w:val="1CA17753"/>
    <w:rsid w:val="1CCDA1DD"/>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4C004F"/>
    <w:rsid w:val="21511E4F"/>
    <w:rsid w:val="219A0DBB"/>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5FD7B6A"/>
    <w:rsid w:val="26136E9E"/>
    <w:rsid w:val="26907B25"/>
    <w:rsid w:val="26BD6B08"/>
    <w:rsid w:val="26C66091"/>
    <w:rsid w:val="26D74864"/>
    <w:rsid w:val="27301857"/>
    <w:rsid w:val="277F8B19"/>
    <w:rsid w:val="279F738C"/>
    <w:rsid w:val="27D663B3"/>
    <w:rsid w:val="27DB5705"/>
    <w:rsid w:val="27E65454"/>
    <w:rsid w:val="27EF4BF5"/>
    <w:rsid w:val="27F07987"/>
    <w:rsid w:val="27FD3DA1"/>
    <w:rsid w:val="281E645D"/>
    <w:rsid w:val="28237BC7"/>
    <w:rsid w:val="28834023"/>
    <w:rsid w:val="28986D1F"/>
    <w:rsid w:val="28B01215"/>
    <w:rsid w:val="28B03C18"/>
    <w:rsid w:val="28BF3AB9"/>
    <w:rsid w:val="28C01E2B"/>
    <w:rsid w:val="28E6363A"/>
    <w:rsid w:val="2A155EC2"/>
    <w:rsid w:val="2A442896"/>
    <w:rsid w:val="2A683FD1"/>
    <w:rsid w:val="2A697D6D"/>
    <w:rsid w:val="2ADB7170"/>
    <w:rsid w:val="2AE112B3"/>
    <w:rsid w:val="2B0A5203"/>
    <w:rsid w:val="2B221916"/>
    <w:rsid w:val="2BB227A2"/>
    <w:rsid w:val="2BCE70A3"/>
    <w:rsid w:val="2BEE6525"/>
    <w:rsid w:val="2C002302"/>
    <w:rsid w:val="2C317389"/>
    <w:rsid w:val="2C5A021C"/>
    <w:rsid w:val="2CAD5E46"/>
    <w:rsid w:val="2CB36F3E"/>
    <w:rsid w:val="2CB61C42"/>
    <w:rsid w:val="2CC30841"/>
    <w:rsid w:val="2CD02638"/>
    <w:rsid w:val="2D295360"/>
    <w:rsid w:val="2D551D95"/>
    <w:rsid w:val="2D7623B6"/>
    <w:rsid w:val="2D90387C"/>
    <w:rsid w:val="2DBE5E99"/>
    <w:rsid w:val="2DDC1CCB"/>
    <w:rsid w:val="2DF91630"/>
    <w:rsid w:val="2E9F30A1"/>
    <w:rsid w:val="2ED24AAD"/>
    <w:rsid w:val="2EE43FBD"/>
    <w:rsid w:val="2EF97E0E"/>
    <w:rsid w:val="2F4A3E20"/>
    <w:rsid w:val="2F4E3708"/>
    <w:rsid w:val="2F8A52E3"/>
    <w:rsid w:val="2FAC446A"/>
    <w:rsid w:val="2FD00FEB"/>
    <w:rsid w:val="2FD44E34"/>
    <w:rsid w:val="2FEC3129"/>
    <w:rsid w:val="2FF33398"/>
    <w:rsid w:val="2FFB03B1"/>
    <w:rsid w:val="2FFF709B"/>
    <w:rsid w:val="3049300A"/>
    <w:rsid w:val="305024F2"/>
    <w:rsid w:val="309B1C14"/>
    <w:rsid w:val="30C220DC"/>
    <w:rsid w:val="311C34A8"/>
    <w:rsid w:val="31292D3A"/>
    <w:rsid w:val="312D45A2"/>
    <w:rsid w:val="31305298"/>
    <w:rsid w:val="31596B1C"/>
    <w:rsid w:val="31763FCB"/>
    <w:rsid w:val="31764F04"/>
    <w:rsid w:val="31C53C32"/>
    <w:rsid w:val="31CA36BD"/>
    <w:rsid w:val="31EB4ECF"/>
    <w:rsid w:val="324F174E"/>
    <w:rsid w:val="325F4087"/>
    <w:rsid w:val="3284589B"/>
    <w:rsid w:val="3285463F"/>
    <w:rsid w:val="328E0E7D"/>
    <w:rsid w:val="32AE7E18"/>
    <w:rsid w:val="32EE3061"/>
    <w:rsid w:val="33244988"/>
    <w:rsid w:val="33464251"/>
    <w:rsid w:val="335D54C4"/>
    <w:rsid w:val="335E2586"/>
    <w:rsid w:val="338709C6"/>
    <w:rsid w:val="339029A4"/>
    <w:rsid w:val="33A8380B"/>
    <w:rsid w:val="33C1667B"/>
    <w:rsid w:val="33CA1115"/>
    <w:rsid w:val="33E34B07"/>
    <w:rsid w:val="33EC2F20"/>
    <w:rsid w:val="33EF31E8"/>
    <w:rsid w:val="33FD65A8"/>
    <w:rsid w:val="3422536C"/>
    <w:rsid w:val="343DAEEE"/>
    <w:rsid w:val="344F6642"/>
    <w:rsid w:val="34502F77"/>
    <w:rsid w:val="34821566"/>
    <w:rsid w:val="349719F9"/>
    <w:rsid w:val="34B921F7"/>
    <w:rsid w:val="34C446EB"/>
    <w:rsid w:val="356F7390"/>
    <w:rsid w:val="35DFD50E"/>
    <w:rsid w:val="35E3397E"/>
    <w:rsid w:val="35FE2075"/>
    <w:rsid w:val="360176FC"/>
    <w:rsid w:val="367E011C"/>
    <w:rsid w:val="369167D9"/>
    <w:rsid w:val="37033819"/>
    <w:rsid w:val="3725028A"/>
    <w:rsid w:val="37A8186B"/>
    <w:rsid w:val="37AFC8C4"/>
    <w:rsid w:val="37DA495E"/>
    <w:rsid w:val="37DE64B5"/>
    <w:rsid w:val="37F81519"/>
    <w:rsid w:val="380F4F4D"/>
    <w:rsid w:val="381C20D2"/>
    <w:rsid w:val="38426396"/>
    <w:rsid w:val="3862715F"/>
    <w:rsid w:val="387A4053"/>
    <w:rsid w:val="38AD5420"/>
    <w:rsid w:val="38C03B65"/>
    <w:rsid w:val="391D4903"/>
    <w:rsid w:val="394A7201"/>
    <w:rsid w:val="394F1572"/>
    <w:rsid w:val="3962605C"/>
    <w:rsid w:val="398A4489"/>
    <w:rsid w:val="39932928"/>
    <w:rsid w:val="39AC484E"/>
    <w:rsid w:val="39DE350D"/>
    <w:rsid w:val="3A234547"/>
    <w:rsid w:val="3A341637"/>
    <w:rsid w:val="3A3E3010"/>
    <w:rsid w:val="3A486714"/>
    <w:rsid w:val="3A7D0757"/>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3879AE"/>
    <w:rsid w:val="3D8E52AA"/>
    <w:rsid w:val="3D981CB9"/>
    <w:rsid w:val="3DA26F90"/>
    <w:rsid w:val="3DAA5DD4"/>
    <w:rsid w:val="3DB159B2"/>
    <w:rsid w:val="3DD0408A"/>
    <w:rsid w:val="3DFA2393"/>
    <w:rsid w:val="3DFC009D"/>
    <w:rsid w:val="3E073FF4"/>
    <w:rsid w:val="3E078BAD"/>
    <w:rsid w:val="3E2E3D2D"/>
    <w:rsid w:val="3E7F49A7"/>
    <w:rsid w:val="3E8971C7"/>
    <w:rsid w:val="3EDF5787"/>
    <w:rsid w:val="3EEB606C"/>
    <w:rsid w:val="3EF26282"/>
    <w:rsid w:val="3F2008D9"/>
    <w:rsid w:val="3F5879C6"/>
    <w:rsid w:val="3F752813"/>
    <w:rsid w:val="3FBF6796"/>
    <w:rsid w:val="3FC27A03"/>
    <w:rsid w:val="3FC6535B"/>
    <w:rsid w:val="3FCA3298"/>
    <w:rsid w:val="3FDA4D4C"/>
    <w:rsid w:val="3FE3021B"/>
    <w:rsid w:val="3FF81676"/>
    <w:rsid w:val="4012098A"/>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7159C8"/>
    <w:rsid w:val="438A6A89"/>
    <w:rsid w:val="43B945E4"/>
    <w:rsid w:val="43DC2617"/>
    <w:rsid w:val="43F54230"/>
    <w:rsid w:val="440343FF"/>
    <w:rsid w:val="440C56F0"/>
    <w:rsid w:val="4416305A"/>
    <w:rsid w:val="44344EA9"/>
    <w:rsid w:val="445168C1"/>
    <w:rsid w:val="445E1615"/>
    <w:rsid w:val="44736E22"/>
    <w:rsid w:val="44801C3A"/>
    <w:rsid w:val="44A93977"/>
    <w:rsid w:val="44DD0A3D"/>
    <w:rsid w:val="44DE662D"/>
    <w:rsid w:val="44FE09FA"/>
    <w:rsid w:val="45316909"/>
    <w:rsid w:val="453A003B"/>
    <w:rsid w:val="456A6B72"/>
    <w:rsid w:val="4570263D"/>
    <w:rsid w:val="458C7E7F"/>
    <w:rsid w:val="45CF2E79"/>
    <w:rsid w:val="45E23B5A"/>
    <w:rsid w:val="45F054E5"/>
    <w:rsid w:val="461D76DD"/>
    <w:rsid w:val="46243BE7"/>
    <w:rsid w:val="46641DBB"/>
    <w:rsid w:val="466510E8"/>
    <w:rsid w:val="46D71FE6"/>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765355"/>
    <w:rsid w:val="49871E26"/>
    <w:rsid w:val="499FD2E8"/>
    <w:rsid w:val="49BE520E"/>
    <w:rsid w:val="49FB6308"/>
    <w:rsid w:val="4A484FA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3865AB"/>
    <w:rsid w:val="4D6EFFE4"/>
    <w:rsid w:val="4D890357"/>
    <w:rsid w:val="4D936409"/>
    <w:rsid w:val="4D941335"/>
    <w:rsid w:val="4DA407B0"/>
    <w:rsid w:val="4DC1754C"/>
    <w:rsid w:val="4DD30CB1"/>
    <w:rsid w:val="4DF125F8"/>
    <w:rsid w:val="4E2D2E33"/>
    <w:rsid w:val="4E5E2FEC"/>
    <w:rsid w:val="4E6600F3"/>
    <w:rsid w:val="4E685132"/>
    <w:rsid w:val="4E7E61B9"/>
    <w:rsid w:val="4E8F31A6"/>
    <w:rsid w:val="4EA34327"/>
    <w:rsid w:val="4EAF3848"/>
    <w:rsid w:val="4ECD188D"/>
    <w:rsid w:val="4ED67027"/>
    <w:rsid w:val="4ED824E8"/>
    <w:rsid w:val="4EE57E01"/>
    <w:rsid w:val="4F140DA5"/>
    <w:rsid w:val="4F592159"/>
    <w:rsid w:val="4F9F235C"/>
    <w:rsid w:val="4FEE65F2"/>
    <w:rsid w:val="50277BFE"/>
    <w:rsid w:val="5055599B"/>
    <w:rsid w:val="505E5526"/>
    <w:rsid w:val="50682A22"/>
    <w:rsid w:val="50845547"/>
    <w:rsid w:val="50BD6A7A"/>
    <w:rsid w:val="50C860AF"/>
    <w:rsid w:val="50C86E43"/>
    <w:rsid w:val="50D907D2"/>
    <w:rsid w:val="50FE0903"/>
    <w:rsid w:val="512178E4"/>
    <w:rsid w:val="512A0A9E"/>
    <w:rsid w:val="51711289"/>
    <w:rsid w:val="51A01DEB"/>
    <w:rsid w:val="51A653CF"/>
    <w:rsid w:val="51BA094C"/>
    <w:rsid w:val="51BA7767"/>
    <w:rsid w:val="51FA302C"/>
    <w:rsid w:val="521757D0"/>
    <w:rsid w:val="52192A1A"/>
    <w:rsid w:val="521C7446"/>
    <w:rsid w:val="524D13AE"/>
    <w:rsid w:val="52CD24EF"/>
    <w:rsid w:val="52E361B6"/>
    <w:rsid w:val="52EB7081"/>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7D5B8A"/>
    <w:rsid w:val="569C1BD0"/>
    <w:rsid w:val="56A43446"/>
    <w:rsid w:val="56A91FD0"/>
    <w:rsid w:val="56D93FE2"/>
    <w:rsid w:val="56F55413"/>
    <w:rsid w:val="57081D47"/>
    <w:rsid w:val="57550FB5"/>
    <w:rsid w:val="575B6A87"/>
    <w:rsid w:val="576424DD"/>
    <w:rsid w:val="577105B3"/>
    <w:rsid w:val="577C51AA"/>
    <w:rsid w:val="57936D9A"/>
    <w:rsid w:val="57BE598B"/>
    <w:rsid w:val="5800267C"/>
    <w:rsid w:val="581C3A31"/>
    <w:rsid w:val="5886243F"/>
    <w:rsid w:val="588C54C6"/>
    <w:rsid w:val="588F4582"/>
    <w:rsid w:val="58A11F60"/>
    <w:rsid w:val="58EF3626"/>
    <w:rsid w:val="591E4C5E"/>
    <w:rsid w:val="59231526"/>
    <w:rsid w:val="592D44A4"/>
    <w:rsid w:val="5955323E"/>
    <w:rsid w:val="596C0CB3"/>
    <w:rsid w:val="596C2A61"/>
    <w:rsid w:val="597C07CB"/>
    <w:rsid w:val="599C1071"/>
    <w:rsid w:val="59D275CB"/>
    <w:rsid w:val="59EC3EFC"/>
    <w:rsid w:val="59EC76FE"/>
    <w:rsid w:val="5A294338"/>
    <w:rsid w:val="5A366BCB"/>
    <w:rsid w:val="5A443BC9"/>
    <w:rsid w:val="5A631A46"/>
    <w:rsid w:val="5A813F6F"/>
    <w:rsid w:val="5A88507C"/>
    <w:rsid w:val="5ABC1D3D"/>
    <w:rsid w:val="5AC02181"/>
    <w:rsid w:val="5B0122A1"/>
    <w:rsid w:val="5B0614B2"/>
    <w:rsid w:val="5B1974D3"/>
    <w:rsid w:val="5B487198"/>
    <w:rsid w:val="5B6360E6"/>
    <w:rsid w:val="5B682E38"/>
    <w:rsid w:val="5B903A80"/>
    <w:rsid w:val="5BAA7871"/>
    <w:rsid w:val="5BAD375B"/>
    <w:rsid w:val="5BB21A87"/>
    <w:rsid w:val="5C2E4C8F"/>
    <w:rsid w:val="5C3B496D"/>
    <w:rsid w:val="5C6E742D"/>
    <w:rsid w:val="5C8D270B"/>
    <w:rsid w:val="5C967DF5"/>
    <w:rsid w:val="5CF029A4"/>
    <w:rsid w:val="5CFDA213"/>
    <w:rsid w:val="5CFF490E"/>
    <w:rsid w:val="5D211C7A"/>
    <w:rsid w:val="5D284EF1"/>
    <w:rsid w:val="5D2C42B6"/>
    <w:rsid w:val="5D2D075A"/>
    <w:rsid w:val="5D4E0C72"/>
    <w:rsid w:val="5D7D61D4"/>
    <w:rsid w:val="5D957D0C"/>
    <w:rsid w:val="5DC851C2"/>
    <w:rsid w:val="5DD469F2"/>
    <w:rsid w:val="5DFF3DA3"/>
    <w:rsid w:val="5E4135CD"/>
    <w:rsid w:val="5E522932"/>
    <w:rsid w:val="5E911DC4"/>
    <w:rsid w:val="5EBF2069"/>
    <w:rsid w:val="5EDF003D"/>
    <w:rsid w:val="5EEF64E5"/>
    <w:rsid w:val="5EF4BA9E"/>
    <w:rsid w:val="5EF5E5F9"/>
    <w:rsid w:val="5F25CA5C"/>
    <w:rsid w:val="5F3985DF"/>
    <w:rsid w:val="5F6B8C57"/>
    <w:rsid w:val="5F70492E"/>
    <w:rsid w:val="5F876ADF"/>
    <w:rsid w:val="5F9F5A26"/>
    <w:rsid w:val="5FA57075"/>
    <w:rsid w:val="5FC67B8D"/>
    <w:rsid w:val="5FCF4F74"/>
    <w:rsid w:val="5FD45774"/>
    <w:rsid w:val="60057733"/>
    <w:rsid w:val="608E76FF"/>
    <w:rsid w:val="60B10A9B"/>
    <w:rsid w:val="60B3541A"/>
    <w:rsid w:val="60BB7E2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3063677"/>
    <w:rsid w:val="63375A83"/>
    <w:rsid w:val="63414F5F"/>
    <w:rsid w:val="63BE65AF"/>
    <w:rsid w:val="63CC3D7A"/>
    <w:rsid w:val="63EB09A3"/>
    <w:rsid w:val="64337180"/>
    <w:rsid w:val="64815144"/>
    <w:rsid w:val="64B71356"/>
    <w:rsid w:val="64FB0BF5"/>
    <w:rsid w:val="652A335A"/>
    <w:rsid w:val="658951C3"/>
    <w:rsid w:val="65DF57FE"/>
    <w:rsid w:val="66083B12"/>
    <w:rsid w:val="663E14A5"/>
    <w:rsid w:val="66421990"/>
    <w:rsid w:val="66D17D0C"/>
    <w:rsid w:val="66FF548B"/>
    <w:rsid w:val="6717678D"/>
    <w:rsid w:val="671D5DB9"/>
    <w:rsid w:val="6731565A"/>
    <w:rsid w:val="675C5FA0"/>
    <w:rsid w:val="67666951"/>
    <w:rsid w:val="679D64DC"/>
    <w:rsid w:val="67D233CD"/>
    <w:rsid w:val="67D60943"/>
    <w:rsid w:val="67E55DF3"/>
    <w:rsid w:val="6865081C"/>
    <w:rsid w:val="68C64CC0"/>
    <w:rsid w:val="68D83F4F"/>
    <w:rsid w:val="690F51B7"/>
    <w:rsid w:val="691D668F"/>
    <w:rsid w:val="6935E3FF"/>
    <w:rsid w:val="693C5675"/>
    <w:rsid w:val="697414BE"/>
    <w:rsid w:val="69F557BF"/>
    <w:rsid w:val="69FD3262"/>
    <w:rsid w:val="6A136F29"/>
    <w:rsid w:val="6A403639"/>
    <w:rsid w:val="6A5B616F"/>
    <w:rsid w:val="6A767EB0"/>
    <w:rsid w:val="6A7E12E7"/>
    <w:rsid w:val="6AAD4C88"/>
    <w:rsid w:val="6AB468B2"/>
    <w:rsid w:val="6B0A7CDD"/>
    <w:rsid w:val="6B0B082E"/>
    <w:rsid w:val="6B217424"/>
    <w:rsid w:val="6B264A3A"/>
    <w:rsid w:val="6B4F25BD"/>
    <w:rsid w:val="6B5628C0"/>
    <w:rsid w:val="6B80414A"/>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7B40B1"/>
    <w:rsid w:val="6D881C30"/>
    <w:rsid w:val="6DB93296"/>
    <w:rsid w:val="6DDB402E"/>
    <w:rsid w:val="6E044415"/>
    <w:rsid w:val="6E3DACCC"/>
    <w:rsid w:val="6E6C09B6"/>
    <w:rsid w:val="6E6C6E8D"/>
    <w:rsid w:val="6EF833B6"/>
    <w:rsid w:val="6F092237"/>
    <w:rsid w:val="6F374EF2"/>
    <w:rsid w:val="6F667AFB"/>
    <w:rsid w:val="6F7F7A45"/>
    <w:rsid w:val="6F7FA99D"/>
    <w:rsid w:val="6F9F7494"/>
    <w:rsid w:val="6FA541DE"/>
    <w:rsid w:val="6FBB6DE8"/>
    <w:rsid w:val="6FBD1356"/>
    <w:rsid w:val="6FBD4503"/>
    <w:rsid w:val="7030431E"/>
    <w:rsid w:val="70364D64"/>
    <w:rsid w:val="7037034D"/>
    <w:rsid w:val="70D146FF"/>
    <w:rsid w:val="7135597E"/>
    <w:rsid w:val="713F488B"/>
    <w:rsid w:val="713FBCD3"/>
    <w:rsid w:val="71453E6C"/>
    <w:rsid w:val="714D7E0C"/>
    <w:rsid w:val="7157594D"/>
    <w:rsid w:val="71702B61"/>
    <w:rsid w:val="717113A2"/>
    <w:rsid w:val="71761774"/>
    <w:rsid w:val="717F1AE1"/>
    <w:rsid w:val="71802A62"/>
    <w:rsid w:val="71F53BE0"/>
    <w:rsid w:val="72060785"/>
    <w:rsid w:val="720853C5"/>
    <w:rsid w:val="724E41C2"/>
    <w:rsid w:val="726613A4"/>
    <w:rsid w:val="72B045FF"/>
    <w:rsid w:val="7303695D"/>
    <w:rsid w:val="731018FE"/>
    <w:rsid w:val="731E721E"/>
    <w:rsid w:val="735A0468"/>
    <w:rsid w:val="735A1725"/>
    <w:rsid w:val="7380242B"/>
    <w:rsid w:val="738A200A"/>
    <w:rsid w:val="738A61FB"/>
    <w:rsid w:val="73A56E44"/>
    <w:rsid w:val="73ED0D5E"/>
    <w:rsid w:val="73FF850F"/>
    <w:rsid w:val="74247931"/>
    <w:rsid w:val="74303698"/>
    <w:rsid w:val="745D14CD"/>
    <w:rsid w:val="745F5B50"/>
    <w:rsid w:val="747D86D8"/>
    <w:rsid w:val="747F5FF7"/>
    <w:rsid w:val="749C03BF"/>
    <w:rsid w:val="74BA6B1C"/>
    <w:rsid w:val="74CF1C9F"/>
    <w:rsid w:val="74CFC9E7"/>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6B5CAF"/>
    <w:rsid w:val="776E1C43"/>
    <w:rsid w:val="77768023"/>
    <w:rsid w:val="777A2396"/>
    <w:rsid w:val="77AD4519"/>
    <w:rsid w:val="77AE4819"/>
    <w:rsid w:val="77C41687"/>
    <w:rsid w:val="77DF4603"/>
    <w:rsid w:val="77EB390A"/>
    <w:rsid w:val="77EB3C11"/>
    <w:rsid w:val="77F0353E"/>
    <w:rsid w:val="77FB3E92"/>
    <w:rsid w:val="77FEA0C5"/>
    <w:rsid w:val="77FF8832"/>
    <w:rsid w:val="781E299D"/>
    <w:rsid w:val="7856695F"/>
    <w:rsid w:val="785D3E5E"/>
    <w:rsid w:val="7865310C"/>
    <w:rsid w:val="787364E6"/>
    <w:rsid w:val="78760DAF"/>
    <w:rsid w:val="78A340B1"/>
    <w:rsid w:val="78BE2F29"/>
    <w:rsid w:val="79600FC2"/>
    <w:rsid w:val="79613412"/>
    <w:rsid w:val="796230E1"/>
    <w:rsid w:val="7996392F"/>
    <w:rsid w:val="79E42E76"/>
    <w:rsid w:val="7A013EC0"/>
    <w:rsid w:val="7A0A24E6"/>
    <w:rsid w:val="7A2C32EF"/>
    <w:rsid w:val="7A472BA5"/>
    <w:rsid w:val="7A791E22"/>
    <w:rsid w:val="7A792EE6"/>
    <w:rsid w:val="7A7E254E"/>
    <w:rsid w:val="7A82024F"/>
    <w:rsid w:val="7AA64004"/>
    <w:rsid w:val="7AAB73BC"/>
    <w:rsid w:val="7AAF13E2"/>
    <w:rsid w:val="7AC8601E"/>
    <w:rsid w:val="7AF375C9"/>
    <w:rsid w:val="7AF41C4A"/>
    <w:rsid w:val="7AFF8F0D"/>
    <w:rsid w:val="7B1D88D3"/>
    <w:rsid w:val="7B77A71C"/>
    <w:rsid w:val="7B7A2288"/>
    <w:rsid w:val="7B7BED56"/>
    <w:rsid w:val="7B7D4202"/>
    <w:rsid w:val="7B7F6A3E"/>
    <w:rsid w:val="7BAF01C5"/>
    <w:rsid w:val="7BBA531B"/>
    <w:rsid w:val="7BBE2843"/>
    <w:rsid w:val="7BC7E77D"/>
    <w:rsid w:val="7BDF807E"/>
    <w:rsid w:val="7BF2DA0A"/>
    <w:rsid w:val="7BF40D0B"/>
    <w:rsid w:val="7C037670"/>
    <w:rsid w:val="7C2755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DFFBCFE"/>
    <w:rsid w:val="7E160E13"/>
    <w:rsid w:val="7E751475"/>
    <w:rsid w:val="7E872C80"/>
    <w:rsid w:val="7F376DBE"/>
    <w:rsid w:val="7F451F89"/>
    <w:rsid w:val="7F5D77C4"/>
    <w:rsid w:val="7F7D58EC"/>
    <w:rsid w:val="7F9E16B9"/>
    <w:rsid w:val="7F9E9A0C"/>
    <w:rsid w:val="7FB47354"/>
    <w:rsid w:val="7FB6C254"/>
    <w:rsid w:val="7FBC94CD"/>
    <w:rsid w:val="7FCFDD4F"/>
    <w:rsid w:val="7FD070D3"/>
    <w:rsid w:val="7FD37EFB"/>
    <w:rsid w:val="7FD620BA"/>
    <w:rsid w:val="7FE79733"/>
    <w:rsid w:val="7FEC4B73"/>
    <w:rsid w:val="7FEF3DA5"/>
    <w:rsid w:val="7FF2C3CE"/>
    <w:rsid w:val="7FF562C5"/>
    <w:rsid w:val="7FF6953D"/>
    <w:rsid w:val="7FF6C021"/>
    <w:rsid w:val="7FF7E35B"/>
    <w:rsid w:val="7FFB1315"/>
    <w:rsid w:val="7FFB6C9E"/>
    <w:rsid w:val="7FFC5791"/>
    <w:rsid w:val="7FFD4226"/>
    <w:rsid w:val="7FFD615F"/>
    <w:rsid w:val="7FFDCDF3"/>
    <w:rsid w:val="7FFE5188"/>
    <w:rsid w:val="7FFF2155"/>
    <w:rsid w:val="7FFFBFB3"/>
    <w:rsid w:val="86EE5EB7"/>
    <w:rsid w:val="91F5C826"/>
    <w:rsid w:val="95FE8282"/>
    <w:rsid w:val="9AFBC4C2"/>
    <w:rsid w:val="9D4B5CFF"/>
    <w:rsid w:val="9FFFB057"/>
    <w:rsid w:val="A2FE80EA"/>
    <w:rsid w:val="A3FF69B6"/>
    <w:rsid w:val="A74E1550"/>
    <w:rsid w:val="A783B4C3"/>
    <w:rsid w:val="A9FF535D"/>
    <w:rsid w:val="AC4EB4CC"/>
    <w:rsid w:val="AE7DCD4A"/>
    <w:rsid w:val="B2FF04BA"/>
    <w:rsid w:val="B797C1EC"/>
    <w:rsid w:val="B7EB2128"/>
    <w:rsid w:val="BA7B23C6"/>
    <w:rsid w:val="BDB48498"/>
    <w:rsid w:val="BDEF5959"/>
    <w:rsid w:val="BDF7F2BF"/>
    <w:rsid w:val="BE2FAC69"/>
    <w:rsid w:val="BECF7CD7"/>
    <w:rsid w:val="BEEF1076"/>
    <w:rsid w:val="BF670674"/>
    <w:rsid w:val="BFABDE14"/>
    <w:rsid w:val="BFFBCAAC"/>
    <w:rsid w:val="C3FF52A6"/>
    <w:rsid w:val="C6FFFAFA"/>
    <w:rsid w:val="CADF4F5C"/>
    <w:rsid w:val="CF6661AF"/>
    <w:rsid w:val="D7575E6A"/>
    <w:rsid w:val="D77FF384"/>
    <w:rsid w:val="D7B67769"/>
    <w:rsid w:val="D7FF0D12"/>
    <w:rsid w:val="D97C9267"/>
    <w:rsid w:val="DB7F9718"/>
    <w:rsid w:val="DBD7461E"/>
    <w:rsid w:val="DBF9852A"/>
    <w:rsid w:val="DEFF9C24"/>
    <w:rsid w:val="DFBFCA50"/>
    <w:rsid w:val="DFFF301F"/>
    <w:rsid w:val="E2A3E5E9"/>
    <w:rsid w:val="E3F301CA"/>
    <w:rsid w:val="E5DCDE8A"/>
    <w:rsid w:val="EA7F975E"/>
    <w:rsid w:val="EAEF8B6A"/>
    <w:rsid w:val="EB5FBC2A"/>
    <w:rsid w:val="EBFDEA73"/>
    <w:rsid w:val="ED77B0BB"/>
    <w:rsid w:val="EDF7658A"/>
    <w:rsid w:val="EEBE023B"/>
    <w:rsid w:val="EEE9A464"/>
    <w:rsid w:val="EFBDFE73"/>
    <w:rsid w:val="EFDEB4D9"/>
    <w:rsid w:val="EFFE0400"/>
    <w:rsid w:val="EFFFFAC7"/>
    <w:rsid w:val="F2FBA908"/>
    <w:rsid w:val="F4F61BFB"/>
    <w:rsid w:val="F53F8D14"/>
    <w:rsid w:val="F5F9D69D"/>
    <w:rsid w:val="F72BCABD"/>
    <w:rsid w:val="F767AC95"/>
    <w:rsid w:val="F77F1734"/>
    <w:rsid w:val="F77F9883"/>
    <w:rsid w:val="F7A7BADF"/>
    <w:rsid w:val="F97C87AE"/>
    <w:rsid w:val="F9E7F9C5"/>
    <w:rsid w:val="F9FF8FCE"/>
    <w:rsid w:val="FA747CC0"/>
    <w:rsid w:val="FDAF3BCC"/>
    <w:rsid w:val="FE734873"/>
    <w:rsid w:val="FEBF2202"/>
    <w:rsid w:val="FEFD9895"/>
    <w:rsid w:val="FF1FE0A8"/>
    <w:rsid w:val="FF7DCF9C"/>
    <w:rsid w:val="FF7DDEFF"/>
    <w:rsid w:val="FF9F50FA"/>
    <w:rsid w:val="FFD46A8F"/>
    <w:rsid w:val="FFDFF55C"/>
    <w:rsid w:val="FFEFD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kern w:val="0"/>
      <w:sz w:val="20"/>
    </w:rPr>
  </w:style>
  <w:style w:type="paragraph" w:styleId="7">
    <w:name w:val="index 5"/>
    <w:basedOn w:val="1"/>
    <w:next w:val="1"/>
    <w:qFormat/>
    <w:uiPriority w:val="0"/>
    <w:pPr>
      <w:ind w:left="1680"/>
    </w:pPr>
  </w:style>
  <w:style w:type="paragraph" w:styleId="8">
    <w:name w:val="annotation text"/>
    <w:basedOn w:val="1"/>
    <w:link w:val="37"/>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First Indent"/>
    <w:basedOn w:val="9"/>
    <w:qFormat/>
    <w:uiPriority w:val="0"/>
    <w:pPr>
      <w:ind w:firstLine="420"/>
    </w:pPr>
    <w:rPr>
      <w:rFonts w:eastAsia="楷体_GB2312"/>
      <w:sz w:val="32"/>
      <w:szCs w:val="20"/>
    </w:rPr>
  </w:style>
  <w:style w:type="paragraph" w:styleId="11">
    <w:name w:val="Body Text Indent"/>
    <w:basedOn w:val="1"/>
    <w:next w:val="1"/>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8"/>
    <w:next w:val="8"/>
    <w:link w:val="38"/>
    <w:qFormat/>
    <w:uiPriority w:val="0"/>
    <w:rPr>
      <w:b/>
      <w:bCs/>
    </w:rPr>
  </w:style>
  <w:style w:type="paragraph" w:styleId="22">
    <w:name w:val="Body Text First Indent 2"/>
    <w:basedOn w:val="11"/>
    <w:qFormat/>
    <w:uiPriority w:val="0"/>
    <w:pPr>
      <w:spacing w:after="120"/>
      <w:ind w:left="420" w:leftChars="200"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rPr>
  </w:style>
  <w:style w:type="character" w:styleId="27">
    <w:name w:val="page number"/>
    <w:basedOn w:val="25"/>
    <w:qFormat/>
    <w:uiPriority w:val="0"/>
  </w:style>
  <w:style w:type="character" w:styleId="28">
    <w:name w:val="annotation reference"/>
    <w:basedOn w:val="25"/>
    <w:qFormat/>
    <w:uiPriority w:val="0"/>
    <w:rPr>
      <w:sz w:val="21"/>
      <w:szCs w:val="21"/>
    </w:rPr>
  </w:style>
  <w:style w:type="character" w:styleId="29">
    <w:name w:val="footnote reference"/>
    <w:qFormat/>
    <w:uiPriority w:val="0"/>
    <w:rPr>
      <w:vertAlign w:val="superscript"/>
    </w:rPr>
  </w:style>
  <w:style w:type="paragraph" w:customStyle="1" w:styleId="30">
    <w:name w:val="列表段落1"/>
    <w:basedOn w:val="1"/>
    <w:qFormat/>
    <w:uiPriority w:val="34"/>
    <w:pPr>
      <w:ind w:firstLine="420" w:firstLineChars="200"/>
    </w:pPr>
    <w:rPr>
      <w:rFonts w:ascii="Calibri" w:hAnsi="Calibri"/>
      <w:szCs w:val="22"/>
    </w:rPr>
  </w:style>
  <w:style w:type="paragraph" w:customStyle="1" w:styleId="31">
    <w:name w:val="正文_6"/>
    <w:qFormat/>
    <w:uiPriority w:val="0"/>
    <w:rPr>
      <w:rFonts w:ascii="Times New Roman" w:hAnsi="Times New Roman" w:eastAsia="宋体" w:cs="Times New Roman"/>
      <w:sz w:val="24"/>
      <w:szCs w:val="24"/>
      <w:lang w:val="en-US" w:eastAsia="zh-CN" w:bidi="ar-SA"/>
    </w:rPr>
  </w:style>
  <w:style w:type="paragraph" w:customStyle="1" w:styleId="32">
    <w:name w:val="样式 样式 行距: 1.5 倍行距 + 首行缩进:  2 字符"/>
    <w:basedOn w:val="1"/>
    <w:qFormat/>
    <w:uiPriority w:val="0"/>
    <w:rPr>
      <w:rFonts w:cs="宋体"/>
      <w:sz w:val="24"/>
    </w:rPr>
  </w:style>
  <w:style w:type="paragraph" w:customStyle="1" w:styleId="33">
    <w:name w:val="BodyTextIndent2"/>
    <w:basedOn w:val="1"/>
    <w:qFormat/>
    <w:uiPriority w:val="0"/>
    <w:pPr>
      <w:spacing w:line="360" w:lineRule="auto"/>
      <w:ind w:left="645"/>
      <w:textAlignment w:val="baseline"/>
    </w:pPr>
  </w:style>
  <w:style w:type="paragraph" w:customStyle="1" w:styleId="34">
    <w:name w:val="列出段落1"/>
    <w:basedOn w:val="1"/>
    <w:qFormat/>
    <w:uiPriority w:val="34"/>
    <w:pPr>
      <w:ind w:firstLine="420" w:firstLineChars="200"/>
    </w:pPr>
    <w:rPr>
      <w:rFonts w:ascii="Calibri" w:hAnsi="Calibri"/>
      <w:sz w:val="28"/>
      <w:szCs w:val="21"/>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6">
    <w:name w:val="Table Normal"/>
    <w:unhideWhenUsed/>
    <w:qFormat/>
    <w:uiPriority w:val="0"/>
    <w:tblPr>
      <w:tblCellMar>
        <w:top w:w="0" w:type="dxa"/>
        <w:left w:w="0" w:type="dxa"/>
        <w:bottom w:w="0" w:type="dxa"/>
        <w:right w:w="0" w:type="dxa"/>
      </w:tblCellMar>
    </w:tblPr>
  </w:style>
  <w:style w:type="character" w:customStyle="1" w:styleId="37">
    <w:name w:val="批注文字 字符"/>
    <w:basedOn w:val="25"/>
    <w:link w:val="8"/>
    <w:qFormat/>
    <w:uiPriority w:val="0"/>
    <w:rPr>
      <w:kern w:val="2"/>
      <w:sz w:val="21"/>
      <w:szCs w:val="24"/>
    </w:rPr>
  </w:style>
  <w:style w:type="character" w:customStyle="1" w:styleId="38">
    <w:name w:val="批注主题 字符"/>
    <w:basedOn w:val="37"/>
    <w:link w:val="21"/>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13528</Words>
  <Characters>14097</Characters>
  <Lines>202</Lines>
  <Paragraphs>56</Paragraphs>
  <TotalTime>253</TotalTime>
  <ScaleCrop>false</ScaleCrop>
  <LinksUpToDate>false</LinksUpToDate>
  <CharactersWithSpaces>16009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2023-05-14T09:38:00Z</dcterms:created>
  <dc:creator>lenovo</dc:creator>
  <cp:lastModifiedBy>小强</cp:lastModifiedBy>
  <dcterms:modified xsi:type="dcterms:W3CDTF">2026-01-21T09:07:48Z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D2F272125B6D476CA3BCD7CC31B8E244_13</vt:lpwstr>
  </property>
  <property fmtid="{D5CDD505-2E9C-101B-9397-08002B2CF9AE}" pid="4" name="KSOSaveFontToCloudKey">
    <vt:lpwstr>260772819_embed</vt:lpwstr>
  </property>
  <property fmtid="{D5CDD505-2E9C-101B-9397-08002B2CF9AE}" pid="5" name="KSOTemplateDocerSaveRecord">
    <vt:lpwstr>eyJoZGlkIjoiNjliNjUxMzNjODJiNzk1YTRkZWI0Y2NkOWZiNGU0OWMiLCJ1c2VySWQiOiIzMDY1NzM1MjMifQ==</vt:lpwstr>
  </property>
</Properties>
</file>